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28DCF" w14:textId="77777777" w:rsidR="00387ED7" w:rsidRDefault="00387ED7" w:rsidP="0013435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i/>
          <w:iCs/>
          <w:lang w:eastAsia="he-IL"/>
        </w:rPr>
      </w:pPr>
    </w:p>
    <w:p w14:paraId="4427109F" w14:textId="77777777" w:rsidR="00387ED7" w:rsidRDefault="00387ED7" w:rsidP="0013435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i/>
          <w:iCs/>
          <w:lang w:eastAsia="he-IL"/>
        </w:rPr>
      </w:pPr>
    </w:p>
    <w:p w14:paraId="29B5761C" w14:textId="77777777" w:rsidR="001A0DFD" w:rsidRPr="00136189" w:rsidRDefault="001A0DFD" w:rsidP="0013435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i/>
          <w:iCs/>
          <w:lang w:val="fr-FR" w:eastAsia="he-IL"/>
        </w:rPr>
      </w:pPr>
      <w:r w:rsidRPr="00136189">
        <w:rPr>
          <w:b/>
          <w:bCs/>
          <w:i/>
          <w:iCs/>
          <w:lang w:val="fr-FR" w:eastAsia="he-IL"/>
        </w:rPr>
        <w:t>Curriculum Vitae</w:t>
      </w:r>
    </w:p>
    <w:p w14:paraId="3180DB8D" w14:textId="77777777" w:rsidR="001A0DFD" w:rsidRPr="00136189" w:rsidRDefault="00CE59CE" w:rsidP="009B721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sz w:val="26"/>
          <w:szCs w:val="26"/>
          <w:lang w:val="fr-FR" w:eastAsia="he-IL"/>
        </w:rPr>
      </w:pPr>
      <w:r w:rsidRPr="00136189">
        <w:rPr>
          <w:b/>
          <w:bCs/>
          <w:sz w:val="26"/>
          <w:szCs w:val="26"/>
          <w:lang w:val="fr-FR" w:eastAsia="he-IL"/>
        </w:rPr>
        <w:t>Jawad Ali Abu Tair DDS</w:t>
      </w:r>
    </w:p>
    <w:p w14:paraId="37737FB9" w14:textId="77777777" w:rsidR="00765443" w:rsidRPr="00136189" w:rsidRDefault="00765443" w:rsidP="001A0DFD">
      <w:pPr>
        <w:jc w:val="center"/>
        <w:rPr>
          <w:b/>
          <w:bCs/>
          <w:sz w:val="22"/>
          <w:szCs w:val="22"/>
          <w:lang w:val="fr-FR"/>
        </w:rPr>
      </w:pPr>
    </w:p>
    <w:p w14:paraId="64F7AB54" w14:textId="77777777" w:rsidR="00765443" w:rsidRPr="00136189" w:rsidRDefault="00765443" w:rsidP="001A0DFD">
      <w:pPr>
        <w:jc w:val="center"/>
        <w:rPr>
          <w:b/>
          <w:bCs/>
          <w:lang w:val="fr-FR"/>
        </w:rPr>
      </w:pPr>
    </w:p>
    <w:tbl>
      <w:tblPr>
        <w:tblW w:w="97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38"/>
      </w:tblGrid>
      <w:tr w:rsidR="00B83B51" w:rsidRPr="00380E3D" w14:paraId="735831EE" w14:textId="77777777" w:rsidTr="00015736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4AE87" w14:textId="77777777" w:rsidR="00B83B51" w:rsidRPr="00B83B51" w:rsidRDefault="00B83B51" w:rsidP="00AC12D3">
            <w:pPr>
              <w:rPr>
                <w:b/>
                <w:bCs/>
                <w:highlight w:val="yellow"/>
              </w:rPr>
            </w:pPr>
            <w:r w:rsidRPr="00B83B51">
              <w:rPr>
                <w:b/>
                <w:bCs/>
              </w:rPr>
              <w:t>1.    Personal Details</w:t>
            </w:r>
          </w:p>
        </w:tc>
      </w:tr>
      <w:tr w:rsidR="001A0DFD" w:rsidRPr="00380E3D" w14:paraId="176BCE5E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805CD7" w14:textId="77777777" w:rsidR="001A0DFD" w:rsidRPr="00380E3D" w:rsidRDefault="001A0DFD" w:rsidP="001A0DFD">
            <w:r w:rsidRPr="00380E3D">
              <w:t>Date of Birth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6C7674CD" w14:textId="77777777" w:rsidR="001A0DFD" w:rsidRPr="001746A6" w:rsidRDefault="00826838" w:rsidP="00826838">
            <w:pPr>
              <w:rPr>
                <w:sz w:val="16"/>
                <w:szCs w:val="16"/>
              </w:rPr>
            </w:pPr>
            <w:r w:rsidRPr="001746A6">
              <w:t>24</w:t>
            </w:r>
            <w:r w:rsidRPr="001746A6">
              <w:rPr>
                <w:vertAlign w:val="superscript"/>
              </w:rPr>
              <w:t>th</w:t>
            </w:r>
            <w:r w:rsidRPr="001746A6">
              <w:t xml:space="preserve"> August, 1968</w:t>
            </w:r>
          </w:p>
        </w:tc>
      </w:tr>
      <w:tr w:rsidR="001A0DFD" w:rsidRPr="00380E3D" w14:paraId="574C6375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D8A339" w14:textId="77777777" w:rsidR="000D4B79" w:rsidRPr="00380E3D" w:rsidRDefault="001A0DFD" w:rsidP="005E24EF">
            <w:r w:rsidRPr="00380E3D">
              <w:t>Place of Birth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1AFA8897" w14:textId="580DCEBA" w:rsidR="001A0DFD" w:rsidRPr="003A4AEC" w:rsidRDefault="005E24EF" w:rsidP="006B6E94">
            <w:pPr>
              <w:rPr>
                <w:i/>
                <w:iCs/>
              </w:rPr>
            </w:pPr>
            <w:r>
              <w:t xml:space="preserve">Jerusalem, </w:t>
            </w:r>
            <w:r w:rsidR="006B6E94">
              <w:t>Palestine</w:t>
            </w:r>
          </w:p>
          <w:p w14:paraId="1856DC41" w14:textId="77777777" w:rsidR="001A0DFD" w:rsidRPr="005E24EF" w:rsidRDefault="001A0DFD" w:rsidP="000D4B79">
            <w:pPr>
              <w:rPr>
                <w:sz w:val="16"/>
                <w:szCs w:val="16"/>
              </w:rPr>
            </w:pPr>
          </w:p>
        </w:tc>
      </w:tr>
      <w:tr w:rsidR="00163C84" w:rsidRPr="00380E3D" w14:paraId="28E811D7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906209" w14:textId="24C08E23" w:rsidR="00163C84" w:rsidRPr="00380E3D" w:rsidRDefault="00163C84" w:rsidP="00E750E4">
            <w:pPr>
              <w:ind w:left="-1690" w:firstLine="1701"/>
            </w:pPr>
            <w:bookmarkStart w:id="0" w:name="_GoBack"/>
            <w:bookmarkEnd w:id="0"/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19B0A64A" w14:textId="77777777" w:rsidR="005E24EF" w:rsidRPr="005E24EF" w:rsidRDefault="005E24EF" w:rsidP="006B6E94">
            <w:pPr>
              <w:rPr>
                <w:sz w:val="16"/>
                <w:szCs w:val="16"/>
                <w:highlight w:val="yellow"/>
              </w:rPr>
            </w:pPr>
          </w:p>
        </w:tc>
      </w:tr>
      <w:tr w:rsidR="001A0DFD" w:rsidRPr="00380E3D" w14:paraId="007404B5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013E58" w14:textId="77777777" w:rsidR="001A0DFD" w:rsidRPr="00380E3D" w:rsidRDefault="000D4B79" w:rsidP="001A0DFD">
            <w:r w:rsidRPr="00380E3D">
              <w:t>A</w:t>
            </w:r>
            <w:r w:rsidR="001A0DFD" w:rsidRPr="00380E3D">
              <w:t>ddress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4CC19C9F" w14:textId="0FF7F7D9" w:rsidR="001A0DFD" w:rsidRPr="00380E3D" w:rsidRDefault="00826838" w:rsidP="00C13B74">
            <w:r>
              <w:t xml:space="preserve">POB 73200, </w:t>
            </w:r>
            <w:r w:rsidR="00C13B74">
              <w:t>UmTuba</w:t>
            </w:r>
            <w:r>
              <w:t xml:space="preserve"> 97970</w:t>
            </w:r>
            <w:r w:rsidR="00387ED7" w:rsidRPr="00387ED7">
              <w:t>, East Jerusalem</w:t>
            </w:r>
          </w:p>
          <w:p w14:paraId="3AA253C2" w14:textId="77777777" w:rsidR="001A0DFD" w:rsidRPr="005E24EF" w:rsidRDefault="001A0DFD" w:rsidP="001A0DFD">
            <w:pPr>
              <w:rPr>
                <w:sz w:val="16"/>
                <w:szCs w:val="16"/>
              </w:rPr>
            </w:pPr>
          </w:p>
        </w:tc>
      </w:tr>
      <w:tr w:rsidR="001A0DFD" w:rsidRPr="00380E3D" w14:paraId="2F6988BD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E55550" w14:textId="77777777" w:rsidR="001A0DFD" w:rsidRPr="00380E3D" w:rsidRDefault="00163C84" w:rsidP="001A0DFD">
            <w:r w:rsidRPr="00380E3D">
              <w:t>Bus</w:t>
            </w:r>
            <w:r w:rsidR="00CC4EBB">
              <w:t>iness</w:t>
            </w:r>
            <w:r w:rsidRPr="00380E3D">
              <w:t xml:space="preserve"> Telephone</w:t>
            </w:r>
          </w:p>
          <w:p w14:paraId="6206DBCB" w14:textId="77777777" w:rsidR="00163C84" w:rsidRPr="00380E3D" w:rsidRDefault="00163C84" w:rsidP="001A0DFD">
            <w:r w:rsidRPr="00380E3D">
              <w:t>Business Fax</w:t>
            </w:r>
          </w:p>
          <w:p w14:paraId="3C2AD82F" w14:textId="77777777" w:rsidR="00163C84" w:rsidRPr="00380E3D" w:rsidRDefault="00163C84" w:rsidP="001A0DFD">
            <w:r w:rsidRPr="00380E3D">
              <w:t>Home Telephone</w:t>
            </w:r>
          </w:p>
          <w:p w14:paraId="52B449F5" w14:textId="77777777" w:rsidR="005E24EF" w:rsidRDefault="005E24EF" w:rsidP="001A0DFD">
            <w:r>
              <w:t>Cellular</w:t>
            </w:r>
          </w:p>
          <w:p w14:paraId="69860F66" w14:textId="77777777" w:rsidR="00163C84" w:rsidRPr="00380E3D" w:rsidRDefault="00163C84" w:rsidP="001A0DFD">
            <w:r w:rsidRPr="00380E3D">
              <w:t>Email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57099C43" w14:textId="7249DCDD" w:rsidR="00163C84" w:rsidRPr="00380E3D" w:rsidRDefault="005E24EF" w:rsidP="006A7D72">
            <w:r>
              <w:t>+97</w:t>
            </w:r>
            <w:r w:rsidR="006A7D72">
              <w:t>0</w:t>
            </w:r>
            <w:r>
              <w:t>-</w:t>
            </w:r>
            <w:r w:rsidR="006A7D72">
              <w:t>4</w:t>
            </w:r>
            <w:r>
              <w:t>-</w:t>
            </w:r>
            <w:r w:rsidR="006A7D72">
              <w:t>2418888</w:t>
            </w:r>
          </w:p>
          <w:p w14:paraId="26BC98DF" w14:textId="77777777" w:rsidR="00AC12D3" w:rsidRPr="00380E3D" w:rsidRDefault="00826838" w:rsidP="00AC12D3">
            <w:r>
              <w:t>+972-2-6715391</w:t>
            </w:r>
          </w:p>
          <w:p w14:paraId="2C417762" w14:textId="77777777" w:rsidR="00AC12D3" w:rsidRDefault="00826838" w:rsidP="00AC12D3">
            <w:r>
              <w:t>+972-2-6731871</w:t>
            </w:r>
          </w:p>
          <w:p w14:paraId="668DB24E" w14:textId="77777777" w:rsidR="005E24EF" w:rsidRPr="00380E3D" w:rsidRDefault="00826838" w:rsidP="00AC12D3">
            <w:r>
              <w:t>+972-507874742</w:t>
            </w:r>
          </w:p>
          <w:p w14:paraId="64FE5404" w14:textId="3F85F2F1" w:rsidR="00AC12D3" w:rsidRPr="00387ED7" w:rsidRDefault="00853852" w:rsidP="00C13B74">
            <w:hyperlink r:id="rId7" w:history="1">
              <w:r w:rsidR="00E750E4" w:rsidRPr="00387ED7">
                <w:rPr>
                  <w:rStyle w:val="Hyperlink"/>
                  <w:color w:val="auto"/>
                  <w:u w:val="none"/>
                </w:rPr>
                <w:t>djawadat@gmail.com</w:t>
              </w:r>
            </w:hyperlink>
            <w:r w:rsidR="00E750E4">
              <w:rPr>
                <w:rStyle w:val="Hyperlink"/>
                <w:color w:val="auto"/>
                <w:u w:val="none"/>
              </w:rPr>
              <w:t xml:space="preserve"> </w:t>
            </w:r>
            <w:hyperlink r:id="rId8" w:history="1">
              <w:r w:rsidR="006A7D72" w:rsidRPr="00FB5CE8">
                <w:rPr>
                  <w:rStyle w:val="Hyperlink"/>
                </w:rPr>
                <w:t>jawad.abutair@aauj.edu</w:t>
              </w:r>
            </w:hyperlink>
            <w:r w:rsidR="006A7D7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BEA1D0F" w14:textId="77777777" w:rsidR="00AC12D3" w:rsidRPr="00387ED7" w:rsidRDefault="00AC12D3" w:rsidP="00AC12D3">
            <w:pPr>
              <w:rPr>
                <w:sz w:val="16"/>
                <w:szCs w:val="16"/>
              </w:rPr>
            </w:pPr>
          </w:p>
        </w:tc>
      </w:tr>
      <w:tr w:rsidR="001A0DFD" w:rsidRPr="00380E3D" w14:paraId="5FDEB248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AF8EA7" w14:textId="77777777" w:rsidR="001A0DFD" w:rsidRPr="00380E3D" w:rsidRDefault="001A0DFD" w:rsidP="000E68F7">
            <w:r w:rsidRPr="00380E3D">
              <w:t>Marital Status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30008E43" w14:textId="77777777" w:rsidR="001A0DFD" w:rsidRPr="003A4AEC" w:rsidRDefault="001A0DFD" w:rsidP="00387ED7">
            <w:pPr>
              <w:rPr>
                <w:i/>
                <w:iCs/>
              </w:rPr>
            </w:pPr>
            <w:r w:rsidRPr="00380E3D">
              <w:t>Married</w:t>
            </w:r>
            <w:r w:rsidR="00387ED7">
              <w:t>, father of 4 daughters</w:t>
            </w:r>
          </w:p>
          <w:p w14:paraId="205E61E8" w14:textId="77777777" w:rsidR="001A0DFD" w:rsidRPr="00387ED7" w:rsidRDefault="001A0DFD" w:rsidP="000E68F7">
            <w:pPr>
              <w:rPr>
                <w:sz w:val="16"/>
                <w:szCs w:val="16"/>
              </w:rPr>
            </w:pPr>
          </w:p>
        </w:tc>
      </w:tr>
      <w:tr w:rsidR="00B83B51" w:rsidRPr="00380E3D" w14:paraId="59CDFCB2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6A6C6A" w14:textId="77777777" w:rsidR="00B83B51" w:rsidRPr="00380E3D" w:rsidRDefault="00B83B51" w:rsidP="00A21955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76CE0CCD" w14:textId="77777777" w:rsidR="00B83B51" w:rsidRPr="00380E3D" w:rsidRDefault="00B83B51" w:rsidP="00F66FD0"/>
        </w:tc>
      </w:tr>
      <w:tr w:rsidR="00163C84" w:rsidRPr="00B83B51" w14:paraId="73F80490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42BFA" w14:textId="77777777" w:rsidR="00163C84" w:rsidRPr="00B83B51" w:rsidRDefault="00B83B51" w:rsidP="002F7A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   </w:t>
            </w:r>
            <w:r w:rsidR="00163C84" w:rsidRPr="00B83B51">
              <w:rPr>
                <w:b/>
                <w:bCs/>
              </w:rPr>
              <w:t>Higher Education</w:t>
            </w:r>
          </w:p>
        </w:tc>
      </w:tr>
      <w:tr w:rsidR="001A0DFD" w:rsidRPr="00380E3D" w14:paraId="06822B91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D3F3FD" w14:textId="77777777" w:rsidR="001A0DFD" w:rsidRPr="00380E3D" w:rsidRDefault="00387ED7" w:rsidP="00A21955">
            <w:r>
              <w:t>1986-1991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3A43E523" w14:textId="77777777" w:rsidR="001A0DFD" w:rsidRDefault="00387ED7" w:rsidP="00EA77B3">
            <w:r>
              <w:t>School of Dental Medicine, Jordanian University of Science and Technology, Irbid, Jordan</w:t>
            </w:r>
          </w:p>
          <w:p w14:paraId="59BA3A58" w14:textId="77777777" w:rsidR="00387ED7" w:rsidRPr="00380E3D" w:rsidRDefault="00387ED7" w:rsidP="00EA77B3">
            <w:r>
              <w:t>BDS awarded 1991</w:t>
            </w:r>
          </w:p>
          <w:p w14:paraId="585D1883" w14:textId="77777777" w:rsidR="001A0DFD" w:rsidRPr="00387ED7" w:rsidRDefault="001A0DFD" w:rsidP="001A0DFD">
            <w:pPr>
              <w:rPr>
                <w:sz w:val="16"/>
                <w:szCs w:val="16"/>
              </w:rPr>
            </w:pPr>
          </w:p>
        </w:tc>
      </w:tr>
      <w:tr w:rsidR="00432712" w:rsidRPr="00380E3D" w14:paraId="101937C3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CE0236" w14:textId="77777777" w:rsidR="00432712" w:rsidRPr="00380E3D" w:rsidRDefault="00387ED7" w:rsidP="00A21955">
            <w:r>
              <w:t>1991-2004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5C37B5B8" w14:textId="77777777" w:rsidR="00432712" w:rsidRDefault="00387ED7" w:rsidP="001A0DFD">
            <w:r>
              <w:t>Residency in Oral and Maxillofacial Surgery, Department of Maxillofacial Surgery, Hadassah-Hebrew University Medical Center, Jerusalem</w:t>
            </w:r>
          </w:p>
          <w:p w14:paraId="60434775" w14:textId="77777777" w:rsidR="00387ED7" w:rsidRPr="00387ED7" w:rsidRDefault="00387ED7" w:rsidP="001A0DFD">
            <w:pPr>
              <w:rPr>
                <w:sz w:val="16"/>
                <w:szCs w:val="16"/>
              </w:rPr>
            </w:pPr>
          </w:p>
        </w:tc>
      </w:tr>
      <w:tr w:rsidR="00387ED7" w:rsidRPr="00380E3D" w14:paraId="1C0F6A82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7CE8AA" w14:textId="77777777" w:rsidR="00387ED7" w:rsidRDefault="00387ED7" w:rsidP="00A21955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7CF69DC4" w14:textId="77777777" w:rsidR="00387ED7" w:rsidRDefault="00387ED7" w:rsidP="001A0DFD"/>
        </w:tc>
      </w:tr>
      <w:tr w:rsidR="002D3D7E" w:rsidRPr="00380E3D" w14:paraId="3B50C357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5ABE9" w14:textId="77777777" w:rsidR="002D3D7E" w:rsidRPr="00380E3D" w:rsidRDefault="002D3D7E" w:rsidP="002F7AB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B83B51">
              <w:rPr>
                <w:b/>
                <w:bCs/>
                <w:i/>
                <w:iCs/>
                <w:lang w:eastAsia="he-IL"/>
              </w:rPr>
              <w:t>Professional Licensure</w:t>
            </w:r>
            <w:r w:rsidR="00B83B51">
              <w:rPr>
                <w:b/>
                <w:bCs/>
                <w:i/>
                <w:iCs/>
                <w:lang w:eastAsia="he-IL"/>
              </w:rPr>
              <w:t xml:space="preserve"> &amp; Board Certification</w:t>
            </w:r>
          </w:p>
        </w:tc>
      </w:tr>
      <w:tr w:rsidR="002D3D7E" w:rsidRPr="00380E3D" w14:paraId="4ADC01B5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712B24" w14:textId="77777777" w:rsidR="002D3D7E" w:rsidRDefault="00826838" w:rsidP="00A21955">
            <w:r>
              <w:t>1991</w:t>
            </w:r>
          </w:p>
          <w:p w14:paraId="2462B534" w14:textId="6090BA79" w:rsidR="006A7D72" w:rsidRPr="00380E3D" w:rsidRDefault="006A7D72" w:rsidP="00A21955">
            <w:r>
              <w:t>1991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79CE4223" w14:textId="4890B7A6" w:rsidR="002D3D7E" w:rsidRDefault="00387ED7" w:rsidP="006A7D72">
            <w:r>
              <w:t xml:space="preserve">Palestinian </w:t>
            </w:r>
            <w:r w:rsidR="006A7D72">
              <w:t xml:space="preserve">(Jordanian) </w:t>
            </w:r>
            <w:r w:rsidR="0038461E">
              <w:t xml:space="preserve">General </w:t>
            </w:r>
            <w:r>
              <w:t xml:space="preserve">Dental </w:t>
            </w:r>
            <w:r w:rsidR="0038461E">
              <w:t xml:space="preserve">practitioner </w:t>
            </w:r>
            <w:r>
              <w:t xml:space="preserve">license </w:t>
            </w:r>
          </w:p>
          <w:p w14:paraId="3A878C7D" w14:textId="7D256555" w:rsidR="006A7D72" w:rsidRDefault="006A7D72" w:rsidP="006A7D72">
            <w:r>
              <w:t>Israeli General Dental practitioner license #6994</w:t>
            </w:r>
          </w:p>
          <w:p w14:paraId="2865BD7F" w14:textId="77777777" w:rsidR="006A7D72" w:rsidRDefault="006A7D72" w:rsidP="006A7D72"/>
          <w:p w14:paraId="78CC2608" w14:textId="77777777" w:rsidR="00387ED7" w:rsidRPr="00387ED7" w:rsidRDefault="00387ED7" w:rsidP="009B7215">
            <w:pPr>
              <w:rPr>
                <w:sz w:val="16"/>
                <w:szCs w:val="16"/>
              </w:rPr>
            </w:pPr>
          </w:p>
        </w:tc>
      </w:tr>
      <w:tr w:rsidR="002D3D7E" w:rsidRPr="00380E3D" w14:paraId="4C3C4574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AB18F6" w14:textId="77777777" w:rsidR="002D3D7E" w:rsidRDefault="00387ED7" w:rsidP="00A21955">
            <w:r>
              <w:t>2004</w:t>
            </w:r>
          </w:p>
          <w:p w14:paraId="753A5FE2" w14:textId="0EE94A58" w:rsidR="006A7D72" w:rsidRPr="00380E3D" w:rsidRDefault="006A7D72" w:rsidP="00A21955">
            <w:r>
              <w:t>2004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5B7D46DA" w14:textId="7545C533" w:rsidR="002D3D7E" w:rsidRDefault="00387ED7" w:rsidP="009B7215">
            <w:r>
              <w:t xml:space="preserve">Palestinian Board certification in Oral and Maxillofacial Surgery </w:t>
            </w:r>
          </w:p>
          <w:p w14:paraId="70140CCF" w14:textId="1A0D753C" w:rsidR="00387ED7" w:rsidRPr="006A7D72" w:rsidRDefault="006A7D72" w:rsidP="006A7D72">
            <w:r>
              <w:t xml:space="preserve">Israeli Board certification in Oral and Maxillofacial Surgery </w:t>
            </w:r>
            <w:r w:rsidRPr="001746A6">
              <w:t>#</w:t>
            </w:r>
            <w:r>
              <w:t>821</w:t>
            </w:r>
          </w:p>
        </w:tc>
      </w:tr>
      <w:tr w:rsidR="002D3D7E" w:rsidRPr="00380E3D" w14:paraId="29B492C3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414E7B" w14:textId="77777777" w:rsidR="002D3D7E" w:rsidRPr="00380E3D" w:rsidRDefault="002D3D7E" w:rsidP="00A21955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476C8845" w14:textId="77777777" w:rsidR="002D3D7E" w:rsidRPr="00380E3D" w:rsidRDefault="002D3D7E" w:rsidP="009B7215"/>
        </w:tc>
      </w:tr>
      <w:tr w:rsidR="002D3D7E" w:rsidRPr="00380E3D" w14:paraId="340DF7FF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F1890" w14:textId="77777777" w:rsidR="002D3D7E" w:rsidRPr="00380E3D" w:rsidRDefault="002D3D7E" w:rsidP="002F7AB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B83B51">
              <w:rPr>
                <w:b/>
                <w:bCs/>
                <w:i/>
                <w:iCs/>
                <w:lang w:eastAsia="he-IL"/>
              </w:rPr>
              <w:t>Postgraduate Education</w:t>
            </w:r>
          </w:p>
        </w:tc>
      </w:tr>
      <w:tr w:rsidR="002D3D7E" w:rsidRPr="00380E3D" w14:paraId="5E94EA3C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EFC782" w14:textId="77777777" w:rsidR="002D3D7E" w:rsidRPr="00380E3D" w:rsidRDefault="001D4807" w:rsidP="00A21955">
            <w:r>
              <w:t>2004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07C57FDA" w14:textId="77777777" w:rsidR="002D3D7E" w:rsidRDefault="001D4807" w:rsidP="009B7215">
            <w:r w:rsidRPr="001746A6">
              <w:t>Advanced Trauma Life Support (ATLS), Committee on Trauma, American College of Surgeons, Tsrifin, Israel</w:t>
            </w:r>
          </w:p>
          <w:p w14:paraId="3EC67575" w14:textId="77777777" w:rsidR="001D4807" w:rsidRPr="001D4807" w:rsidRDefault="001D4807" w:rsidP="009B7215">
            <w:pPr>
              <w:rPr>
                <w:sz w:val="16"/>
                <w:szCs w:val="16"/>
              </w:rPr>
            </w:pPr>
          </w:p>
        </w:tc>
      </w:tr>
      <w:tr w:rsidR="007624A1" w:rsidRPr="00380E3D" w14:paraId="7827B77C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EAECBF" w14:textId="77777777" w:rsidR="007624A1" w:rsidRPr="00380E3D" w:rsidRDefault="001D4807" w:rsidP="00A21955">
            <w:r>
              <w:t>2007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7C8912E8" w14:textId="77777777" w:rsidR="007624A1" w:rsidRDefault="001D4807" w:rsidP="00826838">
            <w:r>
              <w:t xml:space="preserve">3D Imaging and Treatment Planning, </w:t>
            </w:r>
            <w:r w:rsidR="00826838">
              <w:t>SimPlants- H.A Israel</w:t>
            </w:r>
            <w:r>
              <w:t>, Jerusalem, Israel</w:t>
            </w:r>
          </w:p>
          <w:p w14:paraId="31A73EF9" w14:textId="77777777" w:rsidR="001D4807" w:rsidRPr="001D4807" w:rsidRDefault="001D4807" w:rsidP="009B7215">
            <w:pPr>
              <w:rPr>
                <w:sz w:val="16"/>
                <w:szCs w:val="16"/>
              </w:rPr>
            </w:pPr>
          </w:p>
        </w:tc>
      </w:tr>
      <w:tr w:rsidR="007624A1" w:rsidRPr="00380E3D" w14:paraId="590767F3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B718DE" w14:textId="77777777" w:rsidR="007624A1" w:rsidRPr="00380E3D" w:rsidRDefault="001D4807" w:rsidP="00A21955">
            <w:r>
              <w:t>2010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5941CA33" w14:textId="77777777" w:rsidR="007624A1" w:rsidRDefault="001D4807" w:rsidP="001D4807">
            <w:r>
              <w:t>Advanced Oral Pathology, School of Dental Medicine, Tel Aviv University, Tel Aviv, Israel</w:t>
            </w:r>
          </w:p>
          <w:p w14:paraId="4BF6E04B" w14:textId="77777777" w:rsidR="001D4807" w:rsidRPr="001D4807" w:rsidRDefault="001D4807" w:rsidP="009B7215">
            <w:pPr>
              <w:rPr>
                <w:sz w:val="16"/>
                <w:szCs w:val="16"/>
              </w:rPr>
            </w:pPr>
          </w:p>
        </w:tc>
      </w:tr>
      <w:tr w:rsidR="007624A1" w:rsidRPr="00380E3D" w14:paraId="132C7120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2BB2CB" w14:textId="77777777" w:rsidR="007624A1" w:rsidRPr="00380E3D" w:rsidRDefault="001D4807" w:rsidP="00A21955">
            <w:r>
              <w:t>2012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0376BD3D" w14:textId="77777777" w:rsidR="007624A1" w:rsidRDefault="001D4807" w:rsidP="001D4807">
            <w:r>
              <w:t>Soft Tissue Management in Implantology, Steigman Institute, Hiedelberg, Germany</w:t>
            </w:r>
          </w:p>
          <w:p w14:paraId="7D467611" w14:textId="77777777" w:rsidR="001D4807" w:rsidRPr="001D4807" w:rsidRDefault="001D4807" w:rsidP="009B7215">
            <w:pPr>
              <w:rPr>
                <w:sz w:val="16"/>
                <w:szCs w:val="16"/>
              </w:rPr>
            </w:pPr>
          </w:p>
        </w:tc>
      </w:tr>
      <w:tr w:rsidR="007624A1" w:rsidRPr="00380E3D" w14:paraId="4F5616A6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FC9159" w14:textId="77777777" w:rsidR="007624A1" w:rsidRDefault="001D4807" w:rsidP="00A21955">
            <w:r>
              <w:t>2013</w:t>
            </w:r>
          </w:p>
          <w:p w14:paraId="3660CA11" w14:textId="77777777" w:rsidR="00826838" w:rsidRDefault="00826838" w:rsidP="00A21955"/>
          <w:p w14:paraId="3A34B3A3" w14:textId="77777777" w:rsidR="00826838" w:rsidRDefault="00826838" w:rsidP="00A21955"/>
          <w:p w14:paraId="7A022024" w14:textId="77777777" w:rsidR="00826838" w:rsidRDefault="00826838" w:rsidP="00A21955">
            <w:r>
              <w:t>2014</w:t>
            </w:r>
          </w:p>
          <w:p w14:paraId="3E980176" w14:textId="77777777" w:rsidR="0023102F" w:rsidRDefault="0023102F" w:rsidP="00A21955"/>
          <w:p w14:paraId="2186120F" w14:textId="77777777" w:rsidR="0023102F" w:rsidRDefault="0023102F" w:rsidP="00A21955"/>
          <w:p w14:paraId="12DC364E" w14:textId="17C7C1FC" w:rsidR="0023102F" w:rsidRPr="00380E3D" w:rsidRDefault="0023102F" w:rsidP="00A21955">
            <w:r>
              <w:t>2014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251C09C2" w14:textId="77777777" w:rsidR="007624A1" w:rsidRPr="0023102F" w:rsidRDefault="001D4807" w:rsidP="001D4807">
            <w:r w:rsidRPr="0023102F">
              <w:t>Treatment Plan and Management in Implantology, Steigman Institute, Heidelberg, Germany</w:t>
            </w:r>
          </w:p>
          <w:p w14:paraId="3FAF0C87" w14:textId="77777777" w:rsidR="001D4807" w:rsidRPr="0023102F" w:rsidRDefault="001D4807" w:rsidP="009B7215"/>
          <w:p w14:paraId="0D2CFA29" w14:textId="77777777" w:rsidR="00826838" w:rsidRPr="0023102F" w:rsidRDefault="00826838" w:rsidP="00826838">
            <w:r w:rsidRPr="0023102F">
              <w:t>Prosthetic considerations in Implantology, Steigman Institute, Heidelberg, Germany</w:t>
            </w:r>
          </w:p>
          <w:p w14:paraId="2F6F7B94" w14:textId="77777777" w:rsidR="0023102F" w:rsidRDefault="0023102F" w:rsidP="009B7215"/>
          <w:p w14:paraId="1185A6A1" w14:textId="7DDA5FF8" w:rsidR="00826838" w:rsidRPr="0023102F" w:rsidRDefault="0023102F" w:rsidP="009B7215">
            <w:r w:rsidRPr="0023102F">
              <w:t>GCP</w:t>
            </w:r>
            <w:r w:rsidR="006A7D72">
              <w:t xml:space="preserve"> (Good Clinical Practice for medical research)</w:t>
            </w:r>
          </w:p>
        </w:tc>
      </w:tr>
      <w:tr w:rsidR="007624A1" w:rsidRPr="00380E3D" w14:paraId="4DF68ECE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AFC5EE" w14:textId="77777777" w:rsidR="007624A1" w:rsidRPr="00380E3D" w:rsidRDefault="007624A1" w:rsidP="00A21955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56491D51" w14:textId="77777777" w:rsidR="007624A1" w:rsidRPr="00380E3D" w:rsidRDefault="007624A1" w:rsidP="009B7215"/>
        </w:tc>
      </w:tr>
      <w:tr w:rsidR="006A7D72" w:rsidRPr="00380E3D" w14:paraId="57ABD6EF" w14:textId="77777777" w:rsidTr="00B05B52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44A1B" w14:textId="6C13D518" w:rsidR="006A7D72" w:rsidRPr="003A4AEC" w:rsidRDefault="00D5648B" w:rsidP="00D5648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  <w:r>
              <w:rPr>
                <w:b/>
                <w:bCs/>
                <w:lang w:eastAsia="he-IL"/>
              </w:rPr>
              <w:t>3</w:t>
            </w:r>
            <w:r w:rsidR="006A7D72">
              <w:rPr>
                <w:b/>
                <w:bCs/>
                <w:lang w:eastAsia="he-IL"/>
              </w:rPr>
              <w:t xml:space="preserve">.    </w:t>
            </w:r>
            <w:r>
              <w:rPr>
                <w:b/>
                <w:bCs/>
                <w:lang w:eastAsia="he-IL"/>
              </w:rPr>
              <w:t>Appointments at the Arab American University / Jenin</w:t>
            </w:r>
          </w:p>
        </w:tc>
      </w:tr>
      <w:tr w:rsidR="006A7D72" w:rsidRPr="00380E3D" w14:paraId="70D4965D" w14:textId="77777777" w:rsidTr="00B05B5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616297" w14:textId="77777777" w:rsidR="006A7D72" w:rsidRPr="00380E3D" w:rsidRDefault="006A7D72" w:rsidP="00B05B52">
            <w:r>
              <w:t>2004-2007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11103DE9" w14:textId="77777777" w:rsidR="006A7D72" w:rsidRDefault="006A7D72" w:rsidP="00B05B52">
            <w:r>
              <w:t xml:space="preserve">Head, Department of Oral and Maxillofacial Surgery, Faculty of Dentistry, Arab American University at Jenin, Jenin, </w:t>
            </w:r>
            <w:r w:rsidRPr="001746A6">
              <w:t>Palestinian</w:t>
            </w:r>
            <w:r>
              <w:t xml:space="preserve"> Authority</w:t>
            </w:r>
          </w:p>
          <w:p w14:paraId="3723BB48" w14:textId="77777777" w:rsidR="006A7D72" w:rsidRPr="001D4807" w:rsidRDefault="006A7D72" w:rsidP="00B05B52">
            <w:pPr>
              <w:rPr>
                <w:sz w:val="16"/>
                <w:szCs w:val="16"/>
              </w:rPr>
            </w:pPr>
          </w:p>
        </w:tc>
      </w:tr>
      <w:tr w:rsidR="006A7D72" w:rsidRPr="00380E3D" w14:paraId="12096709" w14:textId="77777777" w:rsidTr="00B05B5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996C7E" w14:textId="77777777" w:rsidR="006A7D72" w:rsidRDefault="006A7D72" w:rsidP="00B05B52">
            <w:r>
              <w:t>2004-2015</w:t>
            </w:r>
          </w:p>
          <w:p w14:paraId="66E3D73E" w14:textId="77777777" w:rsidR="006A7D72" w:rsidRDefault="006A7D72" w:rsidP="00B05B52"/>
          <w:p w14:paraId="4DC54B93" w14:textId="77777777" w:rsidR="006A7D72" w:rsidRDefault="006A7D72" w:rsidP="00B05B52"/>
          <w:p w14:paraId="24F12F61" w14:textId="77777777" w:rsidR="006A7D72" w:rsidRDefault="006A7D72" w:rsidP="00B05B52">
            <w:r>
              <w:t>2015- ongoing</w:t>
            </w:r>
          </w:p>
          <w:p w14:paraId="53B36212" w14:textId="77777777" w:rsidR="006A7D72" w:rsidRPr="00380E3D" w:rsidRDefault="006A7D72" w:rsidP="00B05B52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23C63178" w14:textId="77777777" w:rsidR="006A7D72" w:rsidRDefault="006A7D72" w:rsidP="00B05B52">
            <w:r>
              <w:t xml:space="preserve">Assistant Professor, Faculty of Dentistry, Arab American University at Jenin, Jenin, </w:t>
            </w:r>
            <w:r w:rsidRPr="001746A6">
              <w:t>Palestinian</w:t>
            </w:r>
            <w:r>
              <w:t xml:space="preserve"> Authority</w:t>
            </w:r>
          </w:p>
          <w:p w14:paraId="056495C6" w14:textId="77777777" w:rsidR="006A7D72" w:rsidRDefault="006A7D72" w:rsidP="00B05B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  <w:p w14:paraId="7ED283D9" w14:textId="77777777" w:rsidR="006A7D72" w:rsidRDefault="006A7D72" w:rsidP="00B05B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  <w:p w14:paraId="6D192180" w14:textId="77777777" w:rsidR="006A7D72" w:rsidRDefault="006A7D72" w:rsidP="00B05B52">
            <w:r w:rsidRPr="001746A6">
              <w:t>Associate Professor, Faculty of Dentistry, Arab American University at Jenin, Jenin, Palestinian Authority</w:t>
            </w:r>
          </w:p>
          <w:p w14:paraId="78272D7F" w14:textId="77777777" w:rsidR="006A7D72" w:rsidRPr="001D4807" w:rsidRDefault="006A7D72" w:rsidP="00B05B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6A7D72" w:rsidRPr="00380E3D" w14:paraId="1B47690F" w14:textId="77777777" w:rsidTr="00B05B5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C28E87" w14:textId="77777777" w:rsidR="006A7D72" w:rsidRDefault="006A7D72" w:rsidP="00B05B52">
            <w:r>
              <w:t>20</w:t>
            </w:r>
            <w:r w:rsidRPr="00136189">
              <w:t>1</w:t>
            </w:r>
            <w:r>
              <w:t>4- ongoing</w:t>
            </w:r>
          </w:p>
          <w:p w14:paraId="7BE284BD" w14:textId="77777777" w:rsidR="006A7D72" w:rsidRDefault="006A7D72" w:rsidP="00B05B52"/>
          <w:p w14:paraId="3C0B539A" w14:textId="77777777" w:rsidR="006A7D72" w:rsidRDefault="006A7D72" w:rsidP="00B05B52">
            <w:r>
              <w:t>2015 – ongoing</w:t>
            </w:r>
          </w:p>
          <w:p w14:paraId="3179501B" w14:textId="77777777" w:rsidR="006A7D72" w:rsidRDefault="006A7D72" w:rsidP="00B05B52"/>
          <w:p w14:paraId="1602DC79" w14:textId="77777777" w:rsidR="00D5648B" w:rsidRDefault="00D5648B" w:rsidP="00B05B52"/>
          <w:p w14:paraId="1993080D" w14:textId="77777777" w:rsidR="00D5648B" w:rsidRPr="00380E3D" w:rsidRDefault="00D5648B" w:rsidP="00B05B52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38A88AAD" w14:textId="77777777" w:rsidR="006A7D72" w:rsidRDefault="006A7D72" w:rsidP="00B05B52">
            <w:r w:rsidRPr="001746A6">
              <w:t>Coordinator of Higher Diploma in Dental Implantology, Arab American University at Jenin, Jenin, Palestinian Authority</w:t>
            </w:r>
          </w:p>
          <w:p w14:paraId="34DCF247" w14:textId="77777777" w:rsidR="006A7D72" w:rsidRPr="00380E3D" w:rsidRDefault="006A7D72" w:rsidP="00B05B52">
            <w:r>
              <w:t>Head, Higher education programs in faculty of dentistry, Arab American University at Jenin, Palestinian Authority</w:t>
            </w:r>
          </w:p>
        </w:tc>
      </w:tr>
      <w:tr w:rsidR="001A0DFD" w:rsidRPr="00380E3D" w14:paraId="74235AC8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DBB33" w14:textId="15F1FEF3" w:rsidR="00FB436C" w:rsidRPr="003A4AEC" w:rsidRDefault="00D5648B" w:rsidP="002F7AB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i/>
                <w:iCs/>
                <w:smallCaps/>
                <w:sz w:val="16"/>
                <w:szCs w:val="16"/>
              </w:rPr>
            </w:pPr>
            <w:r>
              <w:rPr>
                <w:b/>
                <w:bCs/>
                <w:lang w:eastAsia="he-IL"/>
              </w:rPr>
              <w:lastRenderedPageBreak/>
              <w:t>4</w:t>
            </w:r>
            <w:r w:rsidR="00B83B51">
              <w:rPr>
                <w:b/>
                <w:bCs/>
                <w:lang w:eastAsia="he-IL"/>
              </w:rPr>
              <w:t xml:space="preserve">.    </w:t>
            </w:r>
            <w:r w:rsidRPr="002F7AB3">
              <w:rPr>
                <w:b/>
                <w:bCs/>
                <w:lang w:eastAsia="he-IL"/>
              </w:rPr>
              <w:t>Service in Other Academic &amp; Research Institutions</w:t>
            </w:r>
            <w:r w:rsidRPr="00B83B51">
              <w:rPr>
                <w:b/>
                <w:bCs/>
                <w:lang w:eastAsia="he-IL"/>
              </w:rPr>
              <w:t xml:space="preserve"> </w:t>
            </w:r>
            <w:r>
              <w:rPr>
                <w:b/>
                <w:bCs/>
                <w:lang w:eastAsia="he-IL"/>
              </w:rPr>
              <w:t>(</w:t>
            </w:r>
            <w:r w:rsidR="00134353" w:rsidRPr="00B83B51">
              <w:rPr>
                <w:b/>
                <w:bCs/>
                <w:lang w:eastAsia="he-IL"/>
              </w:rPr>
              <w:t>Hadassah</w:t>
            </w:r>
            <w:r w:rsidR="00B83B51">
              <w:rPr>
                <w:b/>
                <w:bCs/>
                <w:lang w:eastAsia="he-IL"/>
              </w:rPr>
              <w:t>-</w:t>
            </w:r>
            <w:r w:rsidR="00163C84" w:rsidRPr="00B83B51">
              <w:rPr>
                <w:b/>
                <w:bCs/>
                <w:lang w:eastAsia="he-IL"/>
              </w:rPr>
              <w:t>Hebrew University</w:t>
            </w:r>
            <w:r w:rsidR="009B7215" w:rsidRPr="00B83B51">
              <w:rPr>
                <w:b/>
                <w:bCs/>
                <w:lang w:eastAsia="he-IL"/>
              </w:rPr>
              <w:t xml:space="preserve"> Medical Center</w:t>
            </w:r>
            <w:r>
              <w:rPr>
                <w:b/>
                <w:bCs/>
                <w:lang w:eastAsia="he-IL"/>
              </w:rPr>
              <w:t>)</w:t>
            </w:r>
          </w:p>
        </w:tc>
      </w:tr>
      <w:tr w:rsidR="00A21955" w:rsidRPr="00380E3D" w14:paraId="7DE50CA2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5EA0E6" w14:textId="77777777" w:rsidR="00A21955" w:rsidRPr="001746A6" w:rsidRDefault="00826838" w:rsidP="00826838">
            <w:r w:rsidRPr="001746A6">
              <w:t>01</w:t>
            </w:r>
            <w:r w:rsidR="00765443" w:rsidRPr="001746A6">
              <w:t>.</w:t>
            </w:r>
            <w:r w:rsidRPr="001746A6">
              <w:t>07</w:t>
            </w:r>
            <w:r w:rsidR="00765443" w:rsidRPr="001746A6">
              <w:t>.</w:t>
            </w:r>
            <w:r w:rsidR="001D4807" w:rsidRPr="001746A6">
              <w:t>2004-ongoing</w:t>
            </w:r>
            <w:r w:rsidR="00A21955" w:rsidRPr="001746A6">
              <w:t xml:space="preserve"> 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484F3CF2" w14:textId="77777777" w:rsidR="00A21955" w:rsidRDefault="001D4807" w:rsidP="00F66FD0">
            <w:r>
              <w:t>Attending Surgeon, Department of Oral and Maxillofacial Surgery</w:t>
            </w:r>
          </w:p>
          <w:p w14:paraId="22E1DBE5" w14:textId="6D602AE6" w:rsidR="00A21955" w:rsidRDefault="00EC1564" w:rsidP="00F66FD0">
            <w:r>
              <w:t>Principle Surgeon in Maxillofacial Oncology, Head and Neck surgery unit.</w:t>
            </w:r>
          </w:p>
          <w:p w14:paraId="4DBD9AB6" w14:textId="77777777" w:rsidR="001D4807" w:rsidRPr="001D4807" w:rsidRDefault="001D4807" w:rsidP="00F66FD0">
            <w:pPr>
              <w:rPr>
                <w:sz w:val="16"/>
                <w:szCs w:val="16"/>
              </w:rPr>
            </w:pPr>
          </w:p>
        </w:tc>
      </w:tr>
      <w:tr w:rsidR="009B7215" w:rsidRPr="00380E3D" w14:paraId="20759EDD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229EDB" w14:textId="77777777" w:rsidR="009B7215" w:rsidRPr="00380E3D" w:rsidRDefault="009B7215" w:rsidP="009B7215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66352913" w14:textId="77777777" w:rsidR="009B7215" w:rsidRPr="00380E3D" w:rsidRDefault="009B7215" w:rsidP="00F66FD0"/>
        </w:tc>
      </w:tr>
      <w:tr w:rsidR="00A21955" w:rsidRPr="00380E3D" w14:paraId="7C1342AA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C3968" w14:textId="2E39F93D" w:rsidR="009B7215" w:rsidRPr="003A4AEC" w:rsidRDefault="00D5648B" w:rsidP="002F7AB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  <w:r>
              <w:rPr>
                <w:b/>
                <w:bCs/>
                <w:lang w:eastAsia="he-IL"/>
              </w:rPr>
              <w:t>5</w:t>
            </w:r>
            <w:r w:rsidR="00B83B51">
              <w:rPr>
                <w:b/>
                <w:bCs/>
                <w:lang w:eastAsia="he-IL"/>
              </w:rPr>
              <w:t xml:space="preserve">.    </w:t>
            </w:r>
            <w:r w:rsidR="00A21955" w:rsidRPr="00B83B51">
              <w:rPr>
                <w:b/>
                <w:bCs/>
                <w:lang w:eastAsia="he-IL"/>
              </w:rPr>
              <w:t xml:space="preserve">Additional Functions &amp; Tasks at </w:t>
            </w:r>
            <w:r w:rsidR="00B83B51" w:rsidRPr="00B83B51">
              <w:rPr>
                <w:b/>
                <w:bCs/>
                <w:lang w:eastAsia="he-IL"/>
              </w:rPr>
              <w:t xml:space="preserve">the </w:t>
            </w:r>
            <w:r w:rsidR="00A83C24" w:rsidRPr="00B83B51">
              <w:rPr>
                <w:b/>
                <w:bCs/>
                <w:lang w:eastAsia="he-IL"/>
              </w:rPr>
              <w:t>Hadassah</w:t>
            </w:r>
            <w:r w:rsidR="00B83B51" w:rsidRPr="00B83B51">
              <w:rPr>
                <w:b/>
                <w:bCs/>
                <w:lang w:eastAsia="he-IL"/>
              </w:rPr>
              <w:t>-</w:t>
            </w:r>
            <w:r w:rsidR="00A21955" w:rsidRPr="00B83B51">
              <w:rPr>
                <w:b/>
                <w:bCs/>
                <w:lang w:eastAsia="he-IL"/>
              </w:rPr>
              <w:t>Hebrew University</w:t>
            </w:r>
            <w:r w:rsidR="00B83B51" w:rsidRPr="00B83B51">
              <w:rPr>
                <w:b/>
                <w:bCs/>
                <w:lang w:eastAsia="he-IL"/>
              </w:rPr>
              <w:t xml:space="preserve"> Medical Center</w:t>
            </w:r>
          </w:p>
        </w:tc>
      </w:tr>
      <w:tr w:rsidR="00201A5D" w:rsidRPr="00380E3D" w14:paraId="52395D90" w14:textId="77777777" w:rsidTr="00201A5D">
        <w:trPr>
          <w:trHeight w:val="600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40D88" w14:textId="77777777" w:rsidR="00870A4F" w:rsidRDefault="00870A4F" w:rsidP="00870A4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lang w:eastAsia="he-IL"/>
              </w:rPr>
            </w:pPr>
          </w:p>
          <w:p w14:paraId="2B756891" w14:textId="6764034A" w:rsidR="00201A5D" w:rsidRDefault="00201A5D" w:rsidP="00870A4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lang w:eastAsia="he-IL"/>
              </w:rPr>
            </w:pPr>
            <w:r>
              <w:rPr>
                <w:b/>
                <w:bCs/>
                <w:lang w:eastAsia="he-IL"/>
              </w:rPr>
              <w:t>2004 – ongoing</w:t>
            </w:r>
          </w:p>
        </w:tc>
      </w:tr>
      <w:tr w:rsidR="00201A5D" w:rsidRPr="00380E3D" w14:paraId="3800542C" w14:textId="77777777" w:rsidTr="00201A5D">
        <w:trPr>
          <w:trHeight w:val="600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9DE84" w14:textId="7EA90E8E" w:rsidR="00201A5D" w:rsidRPr="003A4AEC" w:rsidRDefault="00D5648B" w:rsidP="00201A5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b/>
                <w:bCs/>
                <w:i/>
                <w:iCs/>
                <w:lang w:eastAsia="he-IL"/>
              </w:rPr>
            </w:pPr>
            <w:r>
              <w:rPr>
                <w:b/>
                <w:bCs/>
                <w:i/>
                <w:iCs/>
                <w:lang w:eastAsia="he-IL"/>
              </w:rPr>
              <w:t xml:space="preserve">                             </w:t>
            </w:r>
            <w:r w:rsidR="00201A5D">
              <w:rPr>
                <w:b/>
                <w:bCs/>
                <w:i/>
                <w:iCs/>
                <w:lang w:eastAsia="he-IL"/>
              </w:rPr>
              <w:t xml:space="preserve">Supervisor and instructor in both undergraduate (Dental students) and postgraduate (residency) programs. </w:t>
            </w:r>
          </w:p>
          <w:p w14:paraId="3A3C57C8" w14:textId="77777777" w:rsidR="00201A5D" w:rsidRDefault="00201A5D" w:rsidP="00201A5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lang w:eastAsia="he-IL"/>
              </w:rPr>
            </w:pPr>
          </w:p>
        </w:tc>
      </w:tr>
      <w:tr w:rsidR="007D5F18" w:rsidRPr="00380E3D" w14:paraId="04C2ABE4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28EF3" w14:textId="77777777" w:rsidR="009158B5" w:rsidRPr="003A4AEC" w:rsidRDefault="009158B5" w:rsidP="00201A5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i/>
                <w:iCs/>
                <w:lang w:eastAsia="he-IL"/>
              </w:rPr>
            </w:pPr>
          </w:p>
        </w:tc>
      </w:tr>
      <w:tr w:rsidR="00A21955" w:rsidRPr="00380E3D" w14:paraId="16033130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EB8C5" w14:textId="2F7402E2" w:rsidR="009B7215" w:rsidRPr="002F7AB3" w:rsidRDefault="00564406" w:rsidP="002F7AB3">
            <w:r>
              <w:rPr>
                <w:b/>
                <w:bCs/>
                <w:lang w:eastAsia="he-IL"/>
              </w:rPr>
              <w:t>6</w:t>
            </w:r>
            <w:r w:rsidR="002F7AB3" w:rsidRPr="002F7AB3">
              <w:rPr>
                <w:b/>
                <w:bCs/>
                <w:lang w:eastAsia="he-IL"/>
              </w:rPr>
              <w:t xml:space="preserve">.    </w:t>
            </w:r>
            <w:r w:rsidR="00A21955" w:rsidRPr="002F7AB3">
              <w:rPr>
                <w:b/>
                <w:bCs/>
                <w:lang w:eastAsia="he-IL"/>
              </w:rPr>
              <w:t>Other Activity</w:t>
            </w:r>
          </w:p>
        </w:tc>
      </w:tr>
      <w:tr w:rsidR="007D5F18" w:rsidRPr="00380E3D" w14:paraId="1C06809C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2CD31" w14:textId="77777777" w:rsidR="009158B5" w:rsidRPr="003A4AEC" w:rsidRDefault="002E5165" w:rsidP="002F7AB3">
            <w:pPr>
              <w:rPr>
                <w:b/>
                <w:bCs/>
                <w:i/>
                <w:iCs/>
                <w:lang w:eastAsia="he-IL"/>
              </w:rPr>
            </w:pPr>
            <w:r w:rsidRPr="003A4AEC">
              <w:rPr>
                <w:b/>
                <w:bCs/>
                <w:i/>
                <w:iCs/>
                <w:lang w:eastAsia="he-IL"/>
              </w:rPr>
              <w:t xml:space="preserve">Awards </w:t>
            </w:r>
            <w:r w:rsidR="002F7AB3">
              <w:rPr>
                <w:b/>
                <w:bCs/>
                <w:i/>
                <w:iCs/>
                <w:lang w:eastAsia="he-IL"/>
              </w:rPr>
              <w:t>&amp;</w:t>
            </w:r>
            <w:r w:rsidRPr="003A4AEC">
              <w:rPr>
                <w:b/>
                <w:bCs/>
                <w:i/>
                <w:iCs/>
                <w:lang w:eastAsia="he-IL"/>
              </w:rPr>
              <w:t xml:space="preserve"> Recognition</w:t>
            </w:r>
          </w:p>
        </w:tc>
      </w:tr>
      <w:tr w:rsidR="0087471C" w:rsidRPr="00380E3D" w14:paraId="328EEF0D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9FE29D" w14:textId="37C57422" w:rsidR="0087471C" w:rsidRDefault="00870A4F" w:rsidP="00D1011B">
            <w:r>
              <w:t>20</w:t>
            </w:r>
            <w:r w:rsidR="00D1011B">
              <w:t>12- 2013</w:t>
            </w:r>
          </w:p>
          <w:p w14:paraId="334CAC4E" w14:textId="77777777" w:rsidR="00D1011B" w:rsidRDefault="00D1011B" w:rsidP="00D1011B">
            <w:r>
              <w:t xml:space="preserve">2013 </w:t>
            </w:r>
            <w:r w:rsidR="00F716B8">
              <w:t>–</w:t>
            </w:r>
            <w:r>
              <w:t xml:space="preserve"> 2014</w:t>
            </w:r>
          </w:p>
          <w:p w14:paraId="40808FCD" w14:textId="1F7AF851" w:rsidR="00D5648B" w:rsidRPr="00380E3D" w:rsidRDefault="00D5648B" w:rsidP="00D1011B">
            <w:r>
              <w:t>2014 - 2015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1F198EFB" w14:textId="419CB15A" w:rsidR="0087471C" w:rsidRPr="00380E3D" w:rsidRDefault="00D1011B" w:rsidP="00D5648B">
            <w:r>
              <w:t>Dean’s list for distinguished lecturers and instructors in The Faculty of Dental Medicine. The Hebrew University of Jerusalem. T</w:t>
            </w:r>
            <w:r w:rsidR="00D5648B">
              <w:t>hree</w:t>
            </w:r>
            <w:r>
              <w:t xml:space="preserve">  times.</w:t>
            </w:r>
          </w:p>
        </w:tc>
      </w:tr>
      <w:tr w:rsidR="00403368" w:rsidRPr="00380E3D" w14:paraId="71D9DB9C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75A495" w14:textId="77777777" w:rsidR="00403368" w:rsidRPr="00380E3D" w:rsidRDefault="00403368" w:rsidP="0087471C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2C37C052" w14:textId="77777777" w:rsidR="00403368" w:rsidRPr="00380E3D" w:rsidRDefault="00403368" w:rsidP="00F66FD0"/>
        </w:tc>
      </w:tr>
      <w:tr w:rsidR="002D3D7E" w:rsidRPr="00380E3D" w14:paraId="5B9E2734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02526" w14:textId="77777777" w:rsidR="002D3D7E" w:rsidRPr="003A4AEC" w:rsidRDefault="002D3D7E" w:rsidP="00F66FD0">
            <w:pPr>
              <w:rPr>
                <w:b/>
                <w:bCs/>
                <w:i/>
                <w:iCs/>
                <w:lang w:eastAsia="he-IL"/>
              </w:rPr>
            </w:pPr>
            <w:r w:rsidRPr="003A4AEC">
              <w:rPr>
                <w:b/>
                <w:bCs/>
                <w:i/>
                <w:iCs/>
                <w:lang w:eastAsia="he-IL"/>
              </w:rPr>
              <w:t>Conference Organization</w:t>
            </w:r>
            <w:r w:rsidR="002F7AB3">
              <w:rPr>
                <w:b/>
                <w:bCs/>
                <w:i/>
                <w:iCs/>
                <w:lang w:eastAsia="he-IL"/>
              </w:rPr>
              <w:t xml:space="preserve"> &amp; Leadership</w:t>
            </w:r>
          </w:p>
        </w:tc>
      </w:tr>
      <w:tr w:rsidR="00D827C2" w:rsidRPr="00380E3D" w14:paraId="14401E33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52CE3B" w14:textId="77777777" w:rsidR="00D827C2" w:rsidRPr="00380E3D" w:rsidRDefault="00F22114" w:rsidP="00D827C2">
            <w:r>
              <w:t>1994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4CBE8D31" w14:textId="77777777" w:rsidR="00D827C2" w:rsidRDefault="00F22114" w:rsidP="00F221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Head of the Scientific Committee, 1</w:t>
            </w:r>
            <w:r w:rsidRPr="00F22114">
              <w:rPr>
                <w:vertAlign w:val="superscript"/>
              </w:rPr>
              <w:t>st</w:t>
            </w:r>
            <w:r>
              <w:t xml:space="preserve"> Palestinian Conference on Dental Medicine, Birzeit University, Birzeit (Ramallah), Palestine</w:t>
            </w:r>
          </w:p>
          <w:p w14:paraId="453B6FE3" w14:textId="77777777" w:rsidR="00F22114" w:rsidRPr="00F22114" w:rsidRDefault="00F22114" w:rsidP="00F221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400CD8" w:rsidRPr="00380E3D" w14:paraId="03222A07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D34FFC" w14:textId="0326BDF4" w:rsidR="00400CD8" w:rsidRPr="00380E3D" w:rsidRDefault="00D1011B" w:rsidP="00400CD8">
            <w:r>
              <w:t>2005</w:t>
            </w:r>
            <w:r w:rsidR="00A1583A">
              <w:t xml:space="preserve"> </w:t>
            </w:r>
            <w:r w:rsidR="00F716B8">
              <w:t>–</w:t>
            </w:r>
            <w:r w:rsidR="00A1583A">
              <w:t xml:space="preserve"> 2013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17B05F00" w14:textId="4182EB3E" w:rsidR="00B22205" w:rsidRDefault="00B22205" w:rsidP="00A1583A">
            <w:r>
              <w:t>Director and Principle Lecturer, Course in Dental Implantology (</w:t>
            </w:r>
            <w:r w:rsidR="00A1583A">
              <w:t xml:space="preserve">3 days course </w:t>
            </w:r>
            <w:r>
              <w:t>/</w:t>
            </w:r>
            <w:r w:rsidR="00A1583A">
              <w:t xml:space="preserve"> </w:t>
            </w:r>
            <w:r>
              <w:t xml:space="preserve">year), </w:t>
            </w:r>
            <w:r w:rsidR="00D1011B">
              <w:t>Palestinian Dental Association</w:t>
            </w:r>
            <w:r w:rsidR="00A1583A">
              <w:t xml:space="preserve"> and BioHorizons Dental Implants.</w:t>
            </w:r>
          </w:p>
          <w:p w14:paraId="64393E91" w14:textId="77777777" w:rsidR="00400CD8" w:rsidRPr="00B22205" w:rsidRDefault="00400CD8" w:rsidP="00B22205">
            <w:pPr>
              <w:rPr>
                <w:sz w:val="16"/>
                <w:szCs w:val="16"/>
              </w:rPr>
            </w:pPr>
          </w:p>
        </w:tc>
      </w:tr>
      <w:tr w:rsidR="002E5165" w:rsidRPr="00380E3D" w14:paraId="009A71E3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310DB" w14:textId="77777777" w:rsidR="002E5165" w:rsidRPr="003A4AEC" w:rsidRDefault="002E5165" w:rsidP="00F66FD0">
            <w:pPr>
              <w:rPr>
                <w:b/>
                <w:bCs/>
                <w:i/>
                <w:iCs/>
              </w:rPr>
            </w:pPr>
            <w:r w:rsidRPr="003A4AEC">
              <w:rPr>
                <w:b/>
                <w:bCs/>
                <w:i/>
                <w:iCs/>
              </w:rPr>
              <w:t xml:space="preserve">Other </w:t>
            </w:r>
            <w:r w:rsidR="002F7AB3">
              <w:rPr>
                <w:b/>
                <w:bCs/>
                <w:i/>
                <w:iCs/>
              </w:rPr>
              <w:t xml:space="preserve">Academic &amp; </w:t>
            </w:r>
            <w:r w:rsidRPr="003A4AEC">
              <w:rPr>
                <w:b/>
                <w:bCs/>
                <w:i/>
                <w:iCs/>
              </w:rPr>
              <w:t>Medical Activities</w:t>
            </w:r>
          </w:p>
        </w:tc>
      </w:tr>
      <w:tr w:rsidR="00B22205" w:rsidRPr="00380E3D" w14:paraId="224A3993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0FD127" w14:textId="77777777" w:rsidR="00B22205" w:rsidRDefault="00B22205" w:rsidP="0033099C">
            <w:r>
              <w:t>1996-1998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39D7AE25" w14:textId="33CEBD69" w:rsidR="00B22205" w:rsidRDefault="00B22205" w:rsidP="003846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Council Member, </w:t>
            </w:r>
            <w:r w:rsidR="0038461E">
              <w:t xml:space="preserve">and treasurer of </w:t>
            </w:r>
            <w:r>
              <w:t>Palestinian Dental Association</w:t>
            </w:r>
          </w:p>
          <w:p w14:paraId="224092BE" w14:textId="77777777" w:rsidR="00B22205" w:rsidRPr="00B22205" w:rsidRDefault="00B22205" w:rsidP="00330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B22205" w:rsidRPr="00380E3D" w14:paraId="1A9ACB54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8F78DF" w14:textId="77777777" w:rsidR="00B22205" w:rsidRDefault="00B22205" w:rsidP="0033099C">
            <w:r>
              <w:t>1996-1998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5F1CCCE4" w14:textId="1D4545BB" w:rsidR="00B22205" w:rsidRDefault="00B22205" w:rsidP="00330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Head of the Scientific Council, Palestinian Dental Association</w:t>
            </w:r>
          </w:p>
          <w:p w14:paraId="6EED2469" w14:textId="77777777" w:rsidR="00B22205" w:rsidRPr="00B22205" w:rsidRDefault="00B22205" w:rsidP="00330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991B4B" w:rsidRPr="00380E3D" w14:paraId="7613D8A2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7720AB" w14:textId="77777777" w:rsidR="00991B4B" w:rsidRPr="00380E3D" w:rsidRDefault="00B22205" w:rsidP="00D827C2">
            <w:r>
              <w:t>2004, 2005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582D2114" w14:textId="5C90E728" w:rsidR="00991B4B" w:rsidRDefault="00B22205" w:rsidP="0038461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Principle Examiner, </w:t>
            </w:r>
            <w:r w:rsidR="0038461E">
              <w:t>Dental license</w:t>
            </w:r>
            <w:r>
              <w:t>, Palestinian Ministry of Health, Ramallah, West Bank</w:t>
            </w:r>
          </w:p>
          <w:p w14:paraId="565AD7C1" w14:textId="77777777" w:rsidR="00B22205" w:rsidRPr="00B22205" w:rsidRDefault="00B22205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991B4B" w:rsidRPr="00380E3D" w14:paraId="175759CF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B46196" w14:textId="77777777" w:rsidR="00991B4B" w:rsidRDefault="00A1583A" w:rsidP="00D827C2">
            <w:r>
              <w:t>2015</w:t>
            </w:r>
          </w:p>
          <w:p w14:paraId="4710BED1" w14:textId="77777777" w:rsidR="006B3B67" w:rsidRDefault="006B3B67" w:rsidP="00D827C2"/>
          <w:p w14:paraId="726AB0AA" w14:textId="1C774497" w:rsidR="006B3B67" w:rsidRPr="00380E3D" w:rsidRDefault="006B3B67" w:rsidP="00D827C2">
            <w:r>
              <w:t xml:space="preserve">2004 </w:t>
            </w:r>
            <w:r w:rsidR="00AD1218">
              <w:t>–</w:t>
            </w:r>
            <w:r>
              <w:t xml:space="preserve"> ongoing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33E27F32" w14:textId="6E089740" w:rsidR="00A1583A" w:rsidRDefault="00A1583A" w:rsidP="00A1583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Principle Examiner, Palestinian Oral and Maxillofacial Board, Palestinian Ministry of Health / Medical </w:t>
            </w:r>
            <w:r w:rsidR="009F6EB5">
              <w:t>council</w:t>
            </w:r>
            <w:r>
              <w:t>, Ramallah, West Bank</w:t>
            </w:r>
          </w:p>
          <w:p w14:paraId="07DC2BC4" w14:textId="77777777" w:rsidR="00991B4B" w:rsidRDefault="006B3B67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Lecturer in continuous education program, Palestinian Dental Association</w:t>
            </w:r>
          </w:p>
          <w:p w14:paraId="020866AB" w14:textId="08B0F60E" w:rsidR="006B3B67" w:rsidRPr="00380E3D" w:rsidRDefault="006B3B67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2D3D7E" w:rsidRPr="00380E3D" w14:paraId="2E0A3561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D09B6" w14:textId="7B8EF27F" w:rsidR="002D3D7E" w:rsidRPr="003A4AEC" w:rsidRDefault="002D3D7E" w:rsidP="00A1583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i/>
                <w:iCs/>
              </w:rPr>
            </w:pPr>
            <w:r w:rsidRPr="003A4AEC">
              <w:rPr>
                <w:b/>
                <w:bCs/>
                <w:i/>
                <w:iCs/>
              </w:rPr>
              <w:lastRenderedPageBreak/>
              <w:t xml:space="preserve">Professional Consulting Activities </w:t>
            </w:r>
          </w:p>
        </w:tc>
      </w:tr>
      <w:tr w:rsidR="00400CD8" w:rsidRPr="00380E3D" w14:paraId="5EE4ABA1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9CD547" w14:textId="51F33C79" w:rsidR="009F6EB5" w:rsidRDefault="009F6EB5" w:rsidP="00400CD8">
            <w:r>
              <w:t>2015 – ongoing</w:t>
            </w:r>
          </w:p>
          <w:p w14:paraId="2DF9CCD4" w14:textId="77777777" w:rsidR="009F6EB5" w:rsidRDefault="009F6EB5" w:rsidP="00400CD8"/>
          <w:p w14:paraId="400121F5" w14:textId="77777777" w:rsidR="00F13B26" w:rsidRDefault="00F13B26" w:rsidP="00400CD8"/>
          <w:p w14:paraId="7B63C7F1" w14:textId="6D050539" w:rsidR="009F6EB5" w:rsidRDefault="00F13B26" w:rsidP="00400CD8">
            <w:r>
              <w:t>2015 - ongoing</w:t>
            </w:r>
          </w:p>
          <w:p w14:paraId="55AEAD2E" w14:textId="77777777" w:rsidR="009F6EB5" w:rsidRDefault="009F6EB5" w:rsidP="00400CD8"/>
          <w:p w14:paraId="2695DAAB" w14:textId="77777777" w:rsidR="00F13B26" w:rsidRDefault="00F13B26" w:rsidP="00400CD8"/>
          <w:p w14:paraId="5DF2A06B" w14:textId="77777777" w:rsidR="00F13B26" w:rsidRDefault="00F13B26" w:rsidP="00400CD8"/>
          <w:p w14:paraId="58AE8ECC" w14:textId="6386781D" w:rsidR="00400CD8" w:rsidRPr="00380E3D" w:rsidRDefault="00A1583A" w:rsidP="00400CD8">
            <w:r>
              <w:t xml:space="preserve">2006 </w:t>
            </w:r>
            <w:r w:rsidR="00F716B8">
              <w:t>–</w:t>
            </w:r>
            <w:r>
              <w:t xml:space="preserve"> ongoing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293693E2" w14:textId="3893A1CC" w:rsidR="009F6EB5" w:rsidRDefault="009F6EB5" w:rsidP="009F6EB5">
            <w:r>
              <w:t>Member of Palestinian Medical Council</w:t>
            </w:r>
            <w:r w:rsidR="00F13B26">
              <w:t xml:space="preserve"> Higher</w:t>
            </w:r>
            <w:r>
              <w:t xml:space="preserve"> committee , Ramallah, Palestinian Authority</w:t>
            </w:r>
          </w:p>
          <w:p w14:paraId="06807BDD" w14:textId="77777777" w:rsidR="00F13B26" w:rsidRDefault="00F13B26" w:rsidP="009F6EB5"/>
          <w:p w14:paraId="74A6535D" w14:textId="749F83F2" w:rsidR="00F13B26" w:rsidRDefault="00F13B26" w:rsidP="009F6EB5">
            <w:r>
              <w:t>Member of Oral and Maxillofacial Surgery committee, Palestine Medical Council, Ramallah, Palestinian Authority.</w:t>
            </w:r>
          </w:p>
          <w:p w14:paraId="2DD40B3C" w14:textId="77777777" w:rsidR="009F6EB5" w:rsidRDefault="009F6EB5" w:rsidP="00F66FD0"/>
          <w:p w14:paraId="3BA909AB" w14:textId="519304DF" w:rsidR="00400CD8" w:rsidRPr="00380E3D" w:rsidRDefault="00A1583A" w:rsidP="00F66FD0">
            <w:r>
              <w:t>Medico-legal professional examination</w:t>
            </w:r>
            <w:r w:rsidR="009F6EB5">
              <w:t xml:space="preserve"> and</w:t>
            </w:r>
            <w:r>
              <w:t xml:space="preserve"> consultations in the field of Oral and Maxillofacial surgery: Expert opinion in few </w:t>
            </w:r>
            <w:r w:rsidR="009F6EB5">
              <w:t xml:space="preserve">medical </w:t>
            </w:r>
            <w:r>
              <w:t>cases for both Israeli and Palestinian courts</w:t>
            </w:r>
          </w:p>
        </w:tc>
      </w:tr>
      <w:tr w:rsidR="002E5165" w:rsidRPr="00380E3D" w14:paraId="40392593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BE550" w14:textId="733E0D82" w:rsidR="002E5165" w:rsidRPr="002F7AB3" w:rsidRDefault="00564406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F7AB3">
              <w:rPr>
                <w:b/>
                <w:bCs/>
              </w:rPr>
              <w:t>.    Membership in Professional Organizations</w:t>
            </w:r>
          </w:p>
        </w:tc>
      </w:tr>
      <w:tr w:rsidR="00400CD8" w:rsidRPr="00380E3D" w14:paraId="5A41B948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C57535" w14:textId="77777777" w:rsidR="00400CD8" w:rsidRDefault="009F6EB5" w:rsidP="00B22205">
            <w:r>
              <w:t>1991</w:t>
            </w:r>
            <w:r w:rsidR="00B22205">
              <w:t>-ongoing</w:t>
            </w:r>
          </w:p>
          <w:p w14:paraId="172E4727" w14:textId="5D109F12" w:rsidR="006B3B67" w:rsidRDefault="00AD1218" w:rsidP="00B22205">
            <w:r>
              <w:t>1998 - 2002</w:t>
            </w:r>
          </w:p>
          <w:p w14:paraId="6B634760" w14:textId="2E72E671" w:rsidR="006B3B67" w:rsidRPr="00380E3D" w:rsidRDefault="006B3B67" w:rsidP="00B22205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5AB618F2" w14:textId="08FF55EB" w:rsidR="00400CD8" w:rsidRPr="00332D1B" w:rsidRDefault="00B22205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332D1B">
              <w:t>Palestinian</w:t>
            </w:r>
            <w:r w:rsidR="009F6EB5" w:rsidRPr="00332D1B">
              <w:t xml:space="preserve"> and Jordanian</w:t>
            </w:r>
            <w:r w:rsidRPr="00332D1B">
              <w:t xml:space="preserve"> Dental Association</w:t>
            </w:r>
          </w:p>
          <w:p w14:paraId="16E7EB7C" w14:textId="038CBEDC" w:rsidR="00B22205" w:rsidRPr="00332D1B" w:rsidRDefault="00332D1B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332D1B">
              <w:t>Member in the Middle East Center for De</w:t>
            </w:r>
            <w:r>
              <w:t>ntal Education / Bridge to peace</w:t>
            </w:r>
          </w:p>
        </w:tc>
      </w:tr>
      <w:tr w:rsidR="00991B4B" w:rsidRPr="00380E3D" w14:paraId="20FC5F8D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6DD2B4" w14:textId="17FEB950" w:rsidR="00991B4B" w:rsidRPr="00380E3D" w:rsidRDefault="009F6EB5" w:rsidP="00400CD8">
            <w:r>
              <w:t>2006</w:t>
            </w:r>
            <w:r w:rsidR="00B22205">
              <w:t>-ongoing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5E390B2C" w14:textId="77777777" w:rsidR="00991B4B" w:rsidRDefault="00B22205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Palestinian Society of Oral and Maxillofacial Surgery</w:t>
            </w:r>
          </w:p>
          <w:p w14:paraId="4D6E7146" w14:textId="77777777" w:rsidR="00B22205" w:rsidRPr="00B22205" w:rsidRDefault="00B22205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991B4B" w:rsidRPr="00380E3D" w14:paraId="1C44EDC9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EA64E4" w14:textId="0D150B0C" w:rsidR="00991B4B" w:rsidRPr="00380E3D" w:rsidRDefault="009F6EB5" w:rsidP="00400CD8">
            <w:r>
              <w:t>2011</w:t>
            </w:r>
            <w:r w:rsidR="00B22205">
              <w:t>-ongoing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172D28F1" w14:textId="77777777" w:rsidR="00991B4B" w:rsidRDefault="00B22205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Palestinian Association of Dental Implantology (Founding Member)</w:t>
            </w:r>
          </w:p>
          <w:p w14:paraId="3A885C2D" w14:textId="77777777" w:rsidR="00B22205" w:rsidRPr="00B22205" w:rsidRDefault="00B22205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991B4B" w:rsidRPr="00380E3D" w14:paraId="59807E8E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62FDC8" w14:textId="17C20282" w:rsidR="00991B4B" w:rsidRPr="00380E3D" w:rsidRDefault="009F6EB5" w:rsidP="00400CD8">
            <w:r>
              <w:t>2012</w:t>
            </w:r>
            <w:r w:rsidR="00B22205">
              <w:t>-ongoing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3FAE9941" w14:textId="77777777" w:rsidR="00991B4B" w:rsidRDefault="001C244A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South European North African Middle Eastern Implantology &amp; Modern Dentistry Association (SENAME)</w:t>
            </w:r>
          </w:p>
          <w:p w14:paraId="283A23EA" w14:textId="77777777" w:rsidR="001C244A" w:rsidRPr="001C244A" w:rsidRDefault="001C244A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991B4B" w:rsidRPr="00380E3D" w14:paraId="14955D57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83F06B" w14:textId="7170DA3B" w:rsidR="00991B4B" w:rsidRPr="00380E3D" w:rsidRDefault="00F13B26" w:rsidP="00400CD8">
            <w:r>
              <w:t xml:space="preserve">2010 </w:t>
            </w:r>
            <w:r w:rsidR="00F716B8">
              <w:t>–</w:t>
            </w:r>
            <w:r>
              <w:t xml:space="preserve"> ongoing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2DAB02C0" w14:textId="03A11DB6" w:rsidR="00991B4B" w:rsidRPr="00380E3D" w:rsidRDefault="00F13B26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International Association of Oral and Maxillofacial Surgery</w:t>
            </w:r>
          </w:p>
        </w:tc>
      </w:tr>
      <w:tr w:rsidR="002F7AB3" w:rsidRPr="00380E3D" w14:paraId="16A60DF8" w14:textId="77777777" w:rsidTr="00015736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AAACA" w14:textId="77777777" w:rsidR="00564406" w:rsidRDefault="00564406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</w:rPr>
            </w:pPr>
          </w:p>
          <w:p w14:paraId="412A8110" w14:textId="43D9B006" w:rsidR="002F7AB3" w:rsidRPr="002F7AB3" w:rsidRDefault="00564406" w:rsidP="003A4A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2F7AB3">
              <w:rPr>
                <w:b/>
                <w:bCs/>
              </w:rPr>
              <w:t>.   Reviewing Activities</w:t>
            </w:r>
          </w:p>
        </w:tc>
      </w:tr>
      <w:tr w:rsidR="00C70BC6" w:rsidRPr="00380E3D" w14:paraId="7905DB31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729DAF" w14:textId="349DB962" w:rsidR="00C70BC6" w:rsidRPr="00380E3D" w:rsidRDefault="00F13B26" w:rsidP="00B1495F">
            <w:r>
              <w:t>2009 – 2</w:t>
            </w:r>
            <w:r w:rsidR="00B1495F">
              <w:t>0</w:t>
            </w:r>
            <w:r>
              <w:t>12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7718446C" w14:textId="1D92C9CB" w:rsidR="00C70BC6" w:rsidRPr="00380E3D" w:rsidRDefault="00F13B26" w:rsidP="00F66FD0">
            <w:r>
              <w:t>Journal of contemporary Dental Practice</w:t>
            </w:r>
          </w:p>
        </w:tc>
      </w:tr>
      <w:tr w:rsidR="00C70BC6" w:rsidRPr="00380E3D" w14:paraId="05C90053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B6DFA8" w14:textId="37A86E1B" w:rsidR="00C70BC6" w:rsidRPr="00380E3D" w:rsidRDefault="00B1495F" w:rsidP="00400CD8">
            <w:r>
              <w:t xml:space="preserve">2011 </w:t>
            </w:r>
            <w:r w:rsidR="00F716B8">
              <w:t>–</w:t>
            </w:r>
            <w:r>
              <w:t xml:space="preserve"> 2012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32AF2FC9" w14:textId="03BC3629" w:rsidR="00C70BC6" w:rsidRPr="00380E3D" w:rsidRDefault="00B1495F" w:rsidP="00F66FD0">
            <w:r>
              <w:t>Annals of Maxillofacial Surgery</w:t>
            </w:r>
          </w:p>
        </w:tc>
      </w:tr>
      <w:tr w:rsidR="00CA521F" w:rsidRPr="002F7AB3" w14:paraId="45473152" w14:textId="77777777" w:rsidTr="003343C4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6BF45" w14:textId="77777777" w:rsidR="00CA521F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lang w:eastAsia="he-IL"/>
              </w:rPr>
            </w:pPr>
          </w:p>
          <w:p w14:paraId="15CEA9B9" w14:textId="3A012E8B" w:rsidR="00CA521F" w:rsidRPr="002F7AB3" w:rsidRDefault="00CA521F" w:rsidP="00CA521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lang w:eastAsia="he-IL"/>
              </w:rPr>
            </w:pPr>
            <w:r>
              <w:rPr>
                <w:b/>
                <w:bCs/>
                <w:lang w:eastAsia="he-IL"/>
              </w:rPr>
              <w:t xml:space="preserve">9.   </w:t>
            </w:r>
            <w:r w:rsidRPr="002F7AB3">
              <w:rPr>
                <w:b/>
                <w:bCs/>
                <w:lang w:eastAsia="he-IL"/>
              </w:rPr>
              <w:t xml:space="preserve">Teaching at </w:t>
            </w:r>
            <w:r>
              <w:rPr>
                <w:b/>
                <w:bCs/>
                <w:lang w:eastAsia="he-IL"/>
              </w:rPr>
              <w:t>Arab American University / Jenin</w:t>
            </w:r>
          </w:p>
          <w:p w14:paraId="3451E83D" w14:textId="77777777" w:rsidR="00CA521F" w:rsidRPr="002F7AB3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lang w:eastAsia="he-IL"/>
              </w:rPr>
            </w:pPr>
          </w:p>
        </w:tc>
      </w:tr>
      <w:tr w:rsidR="00CA521F" w:rsidRPr="00380E3D" w14:paraId="0449CAB3" w14:textId="77777777" w:rsidTr="003343C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3BE35D" w14:textId="77777777" w:rsidR="00CA521F" w:rsidRPr="00380E3D" w:rsidRDefault="00CA521F" w:rsidP="003343C4">
            <w:r>
              <w:t>2004- ongoing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2F8E590D" w14:textId="77777777" w:rsidR="00CA521F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Lectures ( complete course) in:</w:t>
            </w:r>
          </w:p>
          <w:p w14:paraId="02FB21A4" w14:textId="77777777" w:rsidR="00CA521F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Oral Surgery and local anesthesia</w:t>
            </w:r>
          </w:p>
          <w:p w14:paraId="774642DA" w14:textId="77777777" w:rsidR="00CA521F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Oral and Maxillofacial Surgery</w:t>
            </w:r>
          </w:p>
          <w:p w14:paraId="5D7FA0D4" w14:textId="77777777" w:rsidR="00CA521F" w:rsidRPr="00380E3D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At Faculty of Dentistry, Arab American University at Jenin, Palestinian Authority</w:t>
            </w:r>
          </w:p>
        </w:tc>
      </w:tr>
      <w:tr w:rsidR="00CA521F" w:rsidRPr="00380E3D" w14:paraId="60E5A4F9" w14:textId="77777777" w:rsidTr="003343C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F1D4CD" w14:textId="77777777" w:rsidR="00CA521F" w:rsidRDefault="00CA521F" w:rsidP="003343C4">
            <w:r>
              <w:t>2009 – 2011</w:t>
            </w:r>
          </w:p>
          <w:p w14:paraId="617D708C" w14:textId="77777777" w:rsidR="00CA521F" w:rsidRDefault="00CA521F" w:rsidP="003343C4"/>
          <w:p w14:paraId="24538DEB" w14:textId="77777777" w:rsidR="00CA521F" w:rsidRDefault="00CA521F" w:rsidP="003343C4"/>
          <w:p w14:paraId="347828CB" w14:textId="77777777" w:rsidR="00CA521F" w:rsidRDefault="00CA521F" w:rsidP="003343C4"/>
          <w:p w14:paraId="00C1C4F9" w14:textId="77777777" w:rsidR="00CA521F" w:rsidRDefault="00CA521F" w:rsidP="003343C4"/>
          <w:p w14:paraId="24AE340A" w14:textId="77777777" w:rsidR="00CA521F" w:rsidRDefault="00CA521F" w:rsidP="003343C4"/>
          <w:p w14:paraId="4A0F2439" w14:textId="77777777" w:rsidR="00CA521F" w:rsidRDefault="00CA521F" w:rsidP="003343C4"/>
          <w:p w14:paraId="41ED73B7" w14:textId="77777777" w:rsidR="00CA521F" w:rsidRPr="00380E3D" w:rsidRDefault="00CA521F" w:rsidP="003343C4">
            <w:r>
              <w:t>2014 - ongoing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4D7CFCE9" w14:textId="77777777" w:rsidR="00CA521F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lastRenderedPageBreak/>
              <w:t>Lectures ( complete course) in:</w:t>
            </w:r>
          </w:p>
          <w:p w14:paraId="4EFF50C8" w14:textId="77777777" w:rsidR="00CA521F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Oral Pathology</w:t>
            </w:r>
          </w:p>
          <w:p w14:paraId="33CAF634" w14:textId="77777777" w:rsidR="00CA521F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Oral medicine</w:t>
            </w:r>
          </w:p>
          <w:p w14:paraId="0C53F1CD" w14:textId="77777777" w:rsidR="00CA521F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Medically compromised patient, oral medicine, and</w:t>
            </w:r>
          </w:p>
          <w:p w14:paraId="0B6FEED6" w14:textId="77777777" w:rsidR="00CA521F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lastRenderedPageBreak/>
              <w:t>Oral radiology</w:t>
            </w:r>
          </w:p>
          <w:p w14:paraId="602A4568" w14:textId="77777777" w:rsidR="00CA521F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At Faculty of Dentistry, Arab American University at Jenin, Palestinian Authority</w:t>
            </w:r>
          </w:p>
          <w:p w14:paraId="50B5936D" w14:textId="77777777" w:rsidR="00CA521F" w:rsidRPr="00380E3D" w:rsidRDefault="00CA521F" w:rsidP="003343C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Lectures for students of Higher Diploma in Oral Implantology, Arab American University at Jenin</w:t>
            </w:r>
          </w:p>
        </w:tc>
      </w:tr>
      <w:tr w:rsidR="00C70BC6" w:rsidRPr="00380E3D" w14:paraId="1ECA17AC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12BCB4" w14:textId="77777777" w:rsidR="00C70BC6" w:rsidRDefault="00C70BC6" w:rsidP="00400CD8"/>
          <w:p w14:paraId="44DE0E12" w14:textId="77777777" w:rsidR="00CA521F" w:rsidRDefault="00CA521F" w:rsidP="00400CD8"/>
          <w:p w14:paraId="0B1E1C83" w14:textId="77777777" w:rsidR="00CA521F" w:rsidRPr="00380E3D" w:rsidRDefault="00CA521F" w:rsidP="00400CD8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1D389573" w14:textId="77777777" w:rsidR="00C70BC6" w:rsidRPr="00380E3D" w:rsidRDefault="00C70BC6" w:rsidP="00F66FD0"/>
        </w:tc>
      </w:tr>
      <w:tr w:rsidR="00553EEE" w:rsidRPr="002F7AB3" w14:paraId="33FDFCCA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91B6D" w14:textId="5D70E388" w:rsidR="00553EEE" w:rsidRPr="002F7AB3" w:rsidRDefault="00EC1564" w:rsidP="00547A0D">
            <w:pPr>
              <w:rPr>
                <w:b/>
                <w:bCs/>
                <w:lang w:eastAsia="he-IL"/>
              </w:rPr>
            </w:pPr>
            <w:r>
              <w:rPr>
                <w:b/>
                <w:bCs/>
                <w:lang w:eastAsia="he-IL"/>
              </w:rPr>
              <w:t>10</w:t>
            </w:r>
            <w:r w:rsidR="002F7AB3" w:rsidRPr="002F7AB3">
              <w:rPr>
                <w:b/>
                <w:bCs/>
                <w:lang w:eastAsia="he-IL"/>
              </w:rPr>
              <w:t xml:space="preserve">.   </w:t>
            </w:r>
            <w:r w:rsidR="00553EEE" w:rsidRPr="002F7AB3">
              <w:rPr>
                <w:b/>
                <w:bCs/>
                <w:lang w:eastAsia="he-IL"/>
              </w:rPr>
              <w:t>Teaching at the Hebrew University</w:t>
            </w:r>
          </w:p>
        </w:tc>
      </w:tr>
      <w:tr w:rsidR="0047104D" w:rsidRPr="00380E3D" w14:paraId="389CE938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7A335" w14:textId="54C7514C" w:rsidR="0047104D" w:rsidRPr="00564406" w:rsidRDefault="0047104D" w:rsidP="0047104D">
            <w:pPr>
              <w:rPr>
                <w:b/>
                <w:bCs/>
                <w:i/>
                <w:iCs/>
                <w:lang w:eastAsia="he-IL"/>
              </w:rPr>
            </w:pPr>
            <w:r w:rsidRPr="00564406">
              <w:rPr>
                <w:b/>
                <w:bCs/>
                <w:i/>
                <w:iCs/>
                <w:lang w:eastAsia="he-IL"/>
              </w:rPr>
              <w:t xml:space="preserve">Supervision of </w:t>
            </w:r>
            <w:r w:rsidR="00B1495F" w:rsidRPr="00564406">
              <w:rPr>
                <w:b/>
                <w:bCs/>
                <w:i/>
                <w:iCs/>
                <w:lang w:eastAsia="he-IL"/>
              </w:rPr>
              <w:t>D</w:t>
            </w:r>
            <w:r w:rsidRPr="00564406">
              <w:rPr>
                <w:b/>
                <w:bCs/>
                <w:i/>
                <w:iCs/>
                <w:lang w:eastAsia="he-IL"/>
              </w:rPr>
              <w:t>MD Thesis</w:t>
            </w:r>
          </w:p>
        </w:tc>
      </w:tr>
      <w:tr w:rsidR="00101B8F" w:rsidRPr="00380E3D" w14:paraId="22382A2E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DD8630" w14:textId="77777777" w:rsidR="00101B8F" w:rsidRDefault="00DC655B" w:rsidP="00DC655B">
            <w:r>
              <w:t>2009- 2011</w:t>
            </w:r>
          </w:p>
          <w:p w14:paraId="3D71B2AF" w14:textId="77777777" w:rsidR="00DC655B" w:rsidRDefault="00DC655B" w:rsidP="00DC655B"/>
          <w:p w14:paraId="4DE0B5D8" w14:textId="77777777" w:rsidR="00DC655B" w:rsidRDefault="00DC655B" w:rsidP="00DC655B"/>
          <w:p w14:paraId="14BB41B6" w14:textId="6D8AEC6A" w:rsidR="00DC655B" w:rsidRDefault="00DC655B" w:rsidP="00DC655B">
            <w:r>
              <w:t xml:space="preserve">2009 </w:t>
            </w:r>
            <w:r w:rsidR="007A5627">
              <w:t>–</w:t>
            </w:r>
            <w:r>
              <w:t xml:space="preserve"> 2011</w:t>
            </w:r>
          </w:p>
          <w:p w14:paraId="059C8371" w14:textId="77777777" w:rsidR="007A5627" w:rsidRDefault="007A5627" w:rsidP="00DC655B"/>
          <w:p w14:paraId="606B2CF0" w14:textId="77777777" w:rsidR="007A5627" w:rsidRDefault="007A5627" w:rsidP="00DC655B"/>
          <w:p w14:paraId="6427ECA8" w14:textId="77777777" w:rsidR="007A5627" w:rsidRDefault="007A5627" w:rsidP="00DC655B">
            <w:r>
              <w:t>2013 -2015</w:t>
            </w:r>
          </w:p>
          <w:p w14:paraId="6AAEE722" w14:textId="77777777" w:rsidR="00462D09" w:rsidRDefault="00462D09" w:rsidP="00DC655B"/>
          <w:p w14:paraId="52E5F817" w14:textId="77777777" w:rsidR="00462D09" w:rsidRDefault="00462D09" w:rsidP="00DC655B"/>
          <w:p w14:paraId="44E04E5A" w14:textId="77777777" w:rsidR="00462D09" w:rsidRDefault="00462D09" w:rsidP="00DC655B"/>
          <w:p w14:paraId="19B85719" w14:textId="77777777" w:rsidR="00462D09" w:rsidRDefault="00462D09" w:rsidP="00DC655B">
            <w:r>
              <w:t>2015- ongoing</w:t>
            </w:r>
          </w:p>
          <w:p w14:paraId="4FF21C05" w14:textId="77777777" w:rsidR="00B109DB" w:rsidRDefault="00B109DB" w:rsidP="00DC655B"/>
          <w:p w14:paraId="1629BFAA" w14:textId="77777777" w:rsidR="00B109DB" w:rsidRDefault="00B109DB" w:rsidP="00DC655B"/>
          <w:p w14:paraId="5AAA9A0C" w14:textId="77777777" w:rsidR="00B109DB" w:rsidRDefault="00B109DB" w:rsidP="00DC655B"/>
          <w:p w14:paraId="5DE4AE87" w14:textId="77777777" w:rsidR="00B109DB" w:rsidRDefault="00B109DB" w:rsidP="00DC655B"/>
          <w:p w14:paraId="290847A9" w14:textId="77777777" w:rsidR="00B109DB" w:rsidRDefault="00B109DB" w:rsidP="00DC655B"/>
          <w:p w14:paraId="76ABCF53" w14:textId="604BC94B" w:rsidR="00B109DB" w:rsidRPr="00380E3D" w:rsidRDefault="00B109DB" w:rsidP="00DC655B">
            <w:r>
              <w:t xml:space="preserve">2015 – ongoing 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2DB102D4" w14:textId="604A5ABF" w:rsidR="00101B8F" w:rsidRPr="00564406" w:rsidRDefault="00DC655B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i/>
                <w:iCs/>
              </w:rPr>
            </w:pPr>
            <w:r w:rsidRPr="00564406">
              <w:rPr>
                <w:i/>
                <w:iCs/>
              </w:rPr>
              <w:t>Epidemiology of orofacial infections in children: emergency room. Student: Ahmad Khalifa, 066410598</w:t>
            </w:r>
          </w:p>
          <w:p w14:paraId="1F8846CD" w14:textId="77777777" w:rsidR="00DC655B" w:rsidRPr="00564406" w:rsidRDefault="00DC655B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i/>
                <w:iCs/>
              </w:rPr>
            </w:pPr>
          </w:p>
          <w:p w14:paraId="0726872E" w14:textId="77777777" w:rsidR="00DC655B" w:rsidRPr="00564406" w:rsidRDefault="00DC655B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i/>
                <w:iCs/>
              </w:rPr>
            </w:pPr>
            <w:r w:rsidRPr="00564406">
              <w:rPr>
                <w:i/>
                <w:iCs/>
              </w:rPr>
              <w:t>Epidemiology of Dento-Alveolar trauma and facial bone fractures in children hospitalized in Hadassah Ein-Kerem Hospital</w:t>
            </w:r>
          </w:p>
          <w:p w14:paraId="496EC025" w14:textId="55CF9FF8" w:rsidR="00DC655B" w:rsidRPr="00564406" w:rsidRDefault="00DC655B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i/>
                <w:iCs/>
              </w:rPr>
            </w:pPr>
            <w:r w:rsidRPr="00564406">
              <w:rPr>
                <w:i/>
                <w:iCs/>
              </w:rPr>
              <w:t>Student: Yavgeiny Tartkovsky</w:t>
            </w:r>
          </w:p>
          <w:p w14:paraId="1DA643FD" w14:textId="2DDC9DFF" w:rsidR="007A5627" w:rsidRPr="00564406" w:rsidRDefault="007A5627" w:rsidP="00F716B8">
            <w:pPr>
              <w:spacing w:line="360" w:lineRule="auto"/>
              <w:outlineLvl w:val="6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564406">
              <w:rPr>
                <w:rFonts w:asciiTheme="majorBidi" w:hAnsiTheme="majorBidi" w:cstheme="majorBidi"/>
                <w:i/>
                <w:iCs/>
              </w:rPr>
              <w:t>Radiographic evaluation of the mental nerve – anterior loop: Prevalence, length and safety zone</w:t>
            </w:r>
            <w:r w:rsidR="00F716B8" w:rsidRPr="00564406">
              <w:rPr>
                <w:rFonts w:asciiTheme="majorBidi" w:hAnsiTheme="majorBidi" w:cstheme="majorBidi"/>
                <w:i/>
                <w:iCs/>
              </w:rPr>
              <w:t xml:space="preserve">. </w:t>
            </w:r>
          </w:p>
          <w:p w14:paraId="466762E5" w14:textId="2108B28C" w:rsidR="007A5627" w:rsidRPr="00564406" w:rsidRDefault="00F716B8" w:rsidP="007A5627">
            <w:pPr>
              <w:spacing w:line="360" w:lineRule="auto"/>
              <w:outlineLvl w:val="6"/>
              <w:rPr>
                <w:rFonts w:cstheme="minorBidi"/>
                <w:i/>
                <w:iCs/>
              </w:rPr>
            </w:pPr>
            <w:r w:rsidRPr="00564406">
              <w:rPr>
                <w:rFonts w:cstheme="minorBidi"/>
                <w:i/>
                <w:iCs/>
              </w:rPr>
              <w:t>Student name: Ala’ Odetalla</w:t>
            </w:r>
          </w:p>
          <w:p w14:paraId="41E9E418" w14:textId="55043E5B" w:rsidR="00462D09" w:rsidRPr="00564406" w:rsidRDefault="00B109DB" w:rsidP="00B109DB">
            <w:pPr>
              <w:spacing w:line="360" w:lineRule="auto"/>
              <w:outlineLvl w:val="6"/>
              <w:rPr>
                <w:rFonts w:cs="David"/>
                <w:i/>
                <w:iCs/>
                <w:rtl/>
              </w:rPr>
            </w:pPr>
            <w:r w:rsidRPr="00564406">
              <w:rPr>
                <w:rFonts w:cs="David"/>
                <w:i/>
                <w:iCs/>
              </w:rPr>
              <w:t>Maxillary sinus augmentation by an open technique (Open sinus lift -OSLP) and implant insertion. Comparison of two surgical modalities: simultaneous OSLP and implants vs. concomitant OSLP, consolidation and implant insertion.</w:t>
            </w:r>
          </w:p>
          <w:p w14:paraId="1ED90107" w14:textId="4E1A8132" w:rsidR="00B109DB" w:rsidRPr="00564406" w:rsidRDefault="00B109DB" w:rsidP="00B109DB">
            <w:pPr>
              <w:spacing w:line="360" w:lineRule="auto"/>
              <w:outlineLvl w:val="6"/>
              <w:rPr>
                <w:rFonts w:cs="David"/>
                <w:i/>
                <w:iCs/>
              </w:rPr>
            </w:pPr>
            <w:r w:rsidRPr="00564406">
              <w:rPr>
                <w:rFonts w:cs="David"/>
                <w:i/>
                <w:iCs/>
              </w:rPr>
              <w:t xml:space="preserve">Student: Mor BarIllan. </w:t>
            </w:r>
            <w:r w:rsidRPr="00564406">
              <w:rPr>
                <w:rFonts w:cs="David" w:hint="cs"/>
                <w:i/>
                <w:iCs/>
                <w:rtl/>
              </w:rPr>
              <w:t>30008358</w:t>
            </w:r>
          </w:p>
          <w:p w14:paraId="3FCE7E2A" w14:textId="77777777" w:rsidR="00B109DB" w:rsidRPr="00564406" w:rsidRDefault="00B109DB" w:rsidP="00B109DB">
            <w:pPr>
              <w:rPr>
                <w:i/>
                <w:iCs/>
              </w:rPr>
            </w:pPr>
            <w:r w:rsidRPr="00564406">
              <w:rPr>
                <w:i/>
                <w:iCs/>
              </w:rPr>
              <w:t>The relation between the detection and the initial treatment of oral malignancies in Israeli patients</w:t>
            </w:r>
          </w:p>
          <w:p w14:paraId="4CB0ED8E" w14:textId="673B20F9" w:rsidR="00B109DB" w:rsidRPr="00564406" w:rsidRDefault="00B109DB" w:rsidP="00B109DB">
            <w:pPr>
              <w:rPr>
                <w:i/>
                <w:iCs/>
              </w:rPr>
            </w:pPr>
            <w:r w:rsidRPr="00564406">
              <w:rPr>
                <w:i/>
                <w:iCs/>
              </w:rPr>
              <w:t xml:space="preserve">Student: </w:t>
            </w:r>
            <w:r w:rsidRPr="00564406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</w:rPr>
              <w:t>Izabella Efremnko. 91151</w:t>
            </w:r>
          </w:p>
          <w:p w14:paraId="69DB3620" w14:textId="77777777" w:rsidR="00B109DB" w:rsidRPr="007A5627" w:rsidRDefault="00B109DB" w:rsidP="00B109DB">
            <w:pPr>
              <w:spacing w:line="360" w:lineRule="auto"/>
              <w:outlineLvl w:val="6"/>
              <w:rPr>
                <w:rFonts w:cstheme="minorBidi"/>
              </w:rPr>
            </w:pPr>
          </w:p>
          <w:p w14:paraId="6400E53D" w14:textId="77777777" w:rsidR="007A5627" w:rsidRPr="003A4AEC" w:rsidRDefault="007A5627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i/>
                <w:iCs/>
                <w:rtl/>
              </w:rPr>
            </w:pPr>
          </w:p>
          <w:p w14:paraId="7AC63DA7" w14:textId="77777777" w:rsidR="0047104D" w:rsidRPr="003A4AEC" w:rsidRDefault="0047104D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sz w:val="16"/>
                <w:szCs w:val="16"/>
              </w:rPr>
            </w:pPr>
          </w:p>
        </w:tc>
      </w:tr>
      <w:tr w:rsidR="0047104D" w:rsidRPr="00380E3D" w14:paraId="015A079C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859CD" w14:textId="77777777" w:rsidR="0047104D" w:rsidRPr="00380E3D" w:rsidRDefault="0047104D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3A4AEC">
              <w:rPr>
                <w:b/>
                <w:bCs/>
                <w:i/>
                <w:iCs/>
              </w:rPr>
              <w:t>Courses Taught at the Hebrew University – Hadassah School of Medicine</w:t>
            </w:r>
          </w:p>
        </w:tc>
      </w:tr>
      <w:tr w:rsidR="004C1F5F" w:rsidRPr="00380E3D" w14:paraId="6A9D26DF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E2A224" w14:textId="29DB52C0" w:rsidR="004C1F5F" w:rsidRPr="00380E3D" w:rsidRDefault="00B109DB" w:rsidP="00F66FD0">
            <w:r>
              <w:t xml:space="preserve">2007 </w:t>
            </w:r>
            <w:r w:rsidR="00AD1218">
              <w:t>–</w:t>
            </w:r>
            <w:r>
              <w:t xml:space="preserve"> ongoing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05514957" w14:textId="77777777" w:rsidR="004C1F5F" w:rsidRDefault="004C1F5F" w:rsidP="00B109DB">
            <w:r w:rsidRPr="00380E3D">
              <w:t xml:space="preserve">Lectures to </w:t>
            </w:r>
            <w:r w:rsidR="00B109DB">
              <w:t>Dental</w:t>
            </w:r>
            <w:r w:rsidRPr="00380E3D">
              <w:t xml:space="preserve"> school students – </w:t>
            </w:r>
            <w:r w:rsidR="00B109DB">
              <w:t>Oral and Maxillofacial Surgey, oral implantology and oral surgery seminar.</w:t>
            </w:r>
          </w:p>
          <w:p w14:paraId="1273414F" w14:textId="6D4784EB" w:rsidR="00637AAB" w:rsidRPr="00380E3D" w:rsidRDefault="00637AAB" w:rsidP="00B109DB"/>
        </w:tc>
      </w:tr>
      <w:tr w:rsidR="004C1F5F" w:rsidRPr="00380E3D" w14:paraId="0ABFE6AC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E93B8A" w14:textId="36663B03" w:rsidR="004C1F5F" w:rsidRPr="00380E3D" w:rsidRDefault="00B109DB" w:rsidP="00075BB3">
            <w:r>
              <w:t xml:space="preserve">2008 -2009 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739DE0A4" w14:textId="51AAEB84" w:rsidR="004C1F5F" w:rsidRPr="00380E3D" w:rsidRDefault="004C1F5F" w:rsidP="00B109DB">
            <w:r w:rsidRPr="00380E3D">
              <w:t xml:space="preserve">Lectures </w:t>
            </w:r>
            <w:r w:rsidR="00B109DB">
              <w:t xml:space="preserve">for </w:t>
            </w:r>
            <w:r w:rsidR="00637AAB">
              <w:t>Dental Surgery Assistants program.</w:t>
            </w:r>
          </w:p>
        </w:tc>
      </w:tr>
      <w:tr w:rsidR="009B7215" w:rsidRPr="00380E3D" w14:paraId="0F0E6B2D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0107F5" w14:textId="77777777" w:rsidR="009B7215" w:rsidRPr="00380E3D" w:rsidRDefault="009B7215" w:rsidP="00075BB3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659B3A09" w14:textId="77777777" w:rsidR="009B7215" w:rsidRPr="00380E3D" w:rsidRDefault="009B7215" w:rsidP="00547A0D"/>
        </w:tc>
      </w:tr>
      <w:tr w:rsidR="004C1F5F" w:rsidRPr="00380E3D" w14:paraId="18F59C28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42E4E2" w14:textId="360F018D" w:rsidR="004C1F5F" w:rsidRDefault="00637AAB" w:rsidP="00075BB3">
            <w:r>
              <w:t>2009 – 2014</w:t>
            </w:r>
          </w:p>
          <w:p w14:paraId="78BB5822" w14:textId="77777777" w:rsidR="00637AAB" w:rsidRDefault="00637AAB" w:rsidP="00075BB3"/>
          <w:p w14:paraId="37325326" w14:textId="46310F5B" w:rsidR="00637AAB" w:rsidRPr="00380E3D" w:rsidRDefault="00637AAB" w:rsidP="00075BB3">
            <w:r>
              <w:t>2007 - ongoing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1A774947" w14:textId="77777777" w:rsidR="004C1F5F" w:rsidRDefault="004C1F5F" w:rsidP="00637AAB">
            <w:r w:rsidRPr="00380E3D">
              <w:t xml:space="preserve">Lectures </w:t>
            </w:r>
            <w:r w:rsidR="00637AAB">
              <w:t xml:space="preserve">for graduate dentist in preparation course for the ministry of health license’s examination </w:t>
            </w:r>
          </w:p>
          <w:p w14:paraId="20AC9C51" w14:textId="6E0ACEED" w:rsidR="00637AAB" w:rsidRPr="00380E3D" w:rsidRDefault="00637AAB" w:rsidP="00637AAB">
            <w:r>
              <w:t>Supervision for the residents of Oral and Maxillofacial Surgery in clinical seminars</w:t>
            </w:r>
          </w:p>
        </w:tc>
      </w:tr>
      <w:tr w:rsidR="004C1F5F" w:rsidRPr="00380E3D" w14:paraId="3117D672" w14:textId="77777777" w:rsidTr="003A4A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745E02" w14:textId="77777777" w:rsidR="004C1F5F" w:rsidRPr="00380E3D" w:rsidRDefault="004C1F5F" w:rsidP="00F66FD0"/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14:paraId="08474467" w14:textId="77777777" w:rsidR="004C1F5F" w:rsidRPr="00380E3D" w:rsidRDefault="004C1F5F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</w:p>
        </w:tc>
      </w:tr>
      <w:tr w:rsidR="00D97B10" w:rsidRPr="002F7AB3" w14:paraId="327C74EF" w14:textId="77777777" w:rsidTr="003A4AEC"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7DC55" w14:textId="77777777" w:rsidR="0047104D" w:rsidRPr="002F7AB3" w:rsidRDefault="0047104D" w:rsidP="003A4AE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b/>
                <w:bCs/>
                <w:lang w:eastAsia="he-IL"/>
              </w:rPr>
            </w:pPr>
          </w:p>
        </w:tc>
      </w:tr>
    </w:tbl>
    <w:p w14:paraId="0CE89B9F" w14:textId="77777777" w:rsidR="00564406" w:rsidRDefault="00564406" w:rsidP="00B81D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i/>
          <w:iCs/>
          <w:lang w:eastAsia="he-IL"/>
        </w:rPr>
      </w:pPr>
    </w:p>
    <w:p w14:paraId="38464EF2" w14:textId="7611324A" w:rsidR="00B81D5B" w:rsidRPr="00E428D2" w:rsidRDefault="00B81D5B" w:rsidP="00B81D5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i/>
          <w:iCs/>
          <w:lang w:eastAsia="he-IL"/>
        </w:rPr>
      </w:pPr>
      <w:r>
        <w:rPr>
          <w:b/>
          <w:bCs/>
          <w:i/>
          <w:iCs/>
          <w:lang w:eastAsia="he-IL"/>
        </w:rPr>
        <w:t>Publications</w:t>
      </w:r>
    </w:p>
    <w:p w14:paraId="46AA4263" w14:textId="77777777" w:rsidR="00CE59CE" w:rsidRPr="00E428D2" w:rsidRDefault="00CE59CE" w:rsidP="00CE59C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bCs/>
          <w:sz w:val="26"/>
          <w:szCs w:val="26"/>
          <w:lang w:eastAsia="he-IL"/>
        </w:rPr>
      </w:pPr>
      <w:r>
        <w:rPr>
          <w:b/>
          <w:bCs/>
          <w:sz w:val="26"/>
          <w:szCs w:val="26"/>
          <w:lang w:eastAsia="he-IL"/>
        </w:rPr>
        <w:t>Jawad Ali Abu Tair DDS</w:t>
      </w:r>
    </w:p>
    <w:p w14:paraId="0CC1B7E5" w14:textId="77777777" w:rsidR="00B81D5B" w:rsidRPr="00E428D2" w:rsidRDefault="00B81D5B" w:rsidP="00B81D5B">
      <w:pPr>
        <w:jc w:val="center"/>
        <w:rPr>
          <w:b/>
          <w:bCs/>
          <w:sz w:val="22"/>
          <w:szCs w:val="22"/>
        </w:rPr>
      </w:pPr>
    </w:p>
    <w:p w14:paraId="7EB87D31" w14:textId="77777777" w:rsidR="00231A6C" w:rsidRPr="00380E3D" w:rsidRDefault="00231A6C" w:rsidP="00231A6C">
      <w:pPr>
        <w:tabs>
          <w:tab w:val="left" w:pos="4253"/>
        </w:tabs>
        <w:autoSpaceDE w:val="0"/>
        <w:autoSpaceDN w:val="0"/>
        <w:adjustRightInd w:val="0"/>
        <w:ind w:left="3261" w:hanging="381"/>
      </w:pPr>
      <w:r>
        <w:rPr>
          <w:vertAlign w:val="superscript"/>
        </w:rPr>
        <w:t xml:space="preserve">   </w:t>
      </w:r>
      <w:r w:rsidRPr="00380E3D">
        <w:rPr>
          <w:vertAlign w:val="superscript"/>
        </w:rPr>
        <w:t>PI</w:t>
      </w:r>
      <w:r w:rsidRPr="00380E3D">
        <w:tab/>
      </w:r>
      <w:r>
        <w:tab/>
      </w:r>
      <w:r>
        <w:tab/>
      </w:r>
      <w:r w:rsidRPr="00380E3D">
        <w:t>Principle Investigator</w:t>
      </w:r>
    </w:p>
    <w:p w14:paraId="06A7B911" w14:textId="77777777" w:rsidR="00231A6C" w:rsidRPr="00380E3D" w:rsidRDefault="00231A6C" w:rsidP="00231A6C">
      <w:pPr>
        <w:tabs>
          <w:tab w:val="left" w:pos="4253"/>
        </w:tabs>
        <w:autoSpaceDE w:val="0"/>
        <w:autoSpaceDN w:val="0"/>
        <w:adjustRightInd w:val="0"/>
        <w:ind w:left="3261" w:hanging="381"/>
      </w:pPr>
      <w:r>
        <w:rPr>
          <w:vertAlign w:val="superscript"/>
        </w:rPr>
        <w:t xml:space="preserve">   </w:t>
      </w:r>
      <w:r w:rsidRPr="00380E3D">
        <w:rPr>
          <w:vertAlign w:val="superscript"/>
        </w:rPr>
        <w:t>S</w:t>
      </w:r>
      <w:r w:rsidRPr="00380E3D">
        <w:tab/>
      </w:r>
      <w:r>
        <w:tab/>
      </w:r>
      <w:r>
        <w:tab/>
      </w:r>
      <w:r w:rsidRPr="00380E3D">
        <w:t>Student</w:t>
      </w:r>
    </w:p>
    <w:p w14:paraId="6B7362D1" w14:textId="77777777" w:rsidR="00231A6C" w:rsidRPr="00380E3D" w:rsidRDefault="00231A6C" w:rsidP="00231A6C">
      <w:pPr>
        <w:tabs>
          <w:tab w:val="left" w:pos="4253"/>
        </w:tabs>
        <w:autoSpaceDE w:val="0"/>
        <w:autoSpaceDN w:val="0"/>
        <w:adjustRightInd w:val="0"/>
        <w:ind w:left="3261" w:hanging="381"/>
      </w:pPr>
      <w:r>
        <w:rPr>
          <w:vertAlign w:val="superscript"/>
        </w:rPr>
        <w:t xml:space="preserve">   </w:t>
      </w:r>
      <w:r w:rsidRPr="00380E3D">
        <w:rPr>
          <w:vertAlign w:val="superscript"/>
        </w:rPr>
        <w:t>C</w:t>
      </w:r>
      <w:r w:rsidRPr="00380E3D">
        <w:tab/>
      </w:r>
      <w:r>
        <w:tab/>
      </w:r>
      <w:r>
        <w:tab/>
      </w:r>
      <w:r w:rsidRPr="00380E3D">
        <w:t>Co-researcher</w:t>
      </w:r>
    </w:p>
    <w:p w14:paraId="44A2DB1F" w14:textId="77777777" w:rsidR="00231A6C" w:rsidRDefault="00231A6C" w:rsidP="00231A6C">
      <w:pPr>
        <w:tabs>
          <w:tab w:val="left" w:pos="4253"/>
        </w:tabs>
        <w:autoSpaceDE w:val="0"/>
        <w:autoSpaceDN w:val="0"/>
        <w:adjustRightInd w:val="0"/>
        <w:ind w:left="3261" w:hanging="381"/>
      </w:pPr>
      <w:r>
        <w:rPr>
          <w:vertAlign w:val="superscript"/>
        </w:rPr>
        <w:t xml:space="preserve">   </w:t>
      </w:r>
      <w:r w:rsidRPr="00380E3D">
        <w:rPr>
          <w:vertAlign w:val="superscript"/>
        </w:rPr>
        <w:t>T</w:t>
      </w:r>
      <w:r w:rsidRPr="00380E3D">
        <w:tab/>
      </w:r>
      <w:r>
        <w:tab/>
      </w:r>
      <w:r>
        <w:tab/>
      </w:r>
      <w:r w:rsidRPr="00380E3D">
        <w:t>Technician/laboratory assistant</w:t>
      </w:r>
    </w:p>
    <w:p w14:paraId="36BCFD05" w14:textId="77777777" w:rsidR="00231A6C" w:rsidRPr="00C87985" w:rsidRDefault="00231A6C" w:rsidP="00231A6C">
      <w:pPr>
        <w:tabs>
          <w:tab w:val="left" w:pos="4253"/>
        </w:tabs>
        <w:autoSpaceDE w:val="0"/>
        <w:autoSpaceDN w:val="0"/>
        <w:adjustRightInd w:val="0"/>
        <w:ind w:left="4320" w:hanging="1440"/>
        <w:rPr>
          <w:b/>
          <w:bCs/>
        </w:rPr>
      </w:pPr>
      <w:r w:rsidRPr="00C87985">
        <w:rPr>
          <w:b/>
          <w:bCs/>
        </w:rPr>
        <w:t>In bold</w:t>
      </w:r>
      <w:r w:rsidRPr="00C87985">
        <w:rPr>
          <w:b/>
          <w:bCs/>
        </w:rPr>
        <w:tab/>
      </w:r>
      <w:r>
        <w:rPr>
          <w:b/>
          <w:bCs/>
        </w:rPr>
        <w:t xml:space="preserve"> </w:t>
      </w:r>
      <w:r w:rsidRPr="00C87985">
        <w:rPr>
          <w:b/>
          <w:bCs/>
        </w:rPr>
        <w:t xml:space="preserve">Submitted chosen reprints best </w:t>
      </w:r>
      <w:r>
        <w:rPr>
          <w:b/>
          <w:bCs/>
        </w:rPr>
        <w:t xml:space="preserve">   </w:t>
      </w:r>
      <w:r w:rsidRPr="00C87985">
        <w:rPr>
          <w:b/>
          <w:bCs/>
        </w:rPr>
        <w:t>representing my research</w:t>
      </w:r>
    </w:p>
    <w:p w14:paraId="0B436A9B" w14:textId="77777777" w:rsidR="00632E77" w:rsidRPr="00380E3D" w:rsidRDefault="00632E77" w:rsidP="00C04F99">
      <w:pPr>
        <w:jc w:val="both"/>
        <w:rPr>
          <w:b/>
          <w:bCs/>
          <w:sz w:val="30"/>
          <w:szCs w:val="30"/>
          <w:lang w:eastAsia="he-IL"/>
        </w:rPr>
      </w:pPr>
    </w:p>
    <w:p w14:paraId="345D8238" w14:textId="66E5A347" w:rsidR="00CC4EBB" w:rsidRPr="00074F20" w:rsidRDefault="006B3B67" w:rsidP="00134353">
      <w:pPr>
        <w:autoSpaceDE w:val="0"/>
        <w:autoSpaceDN w:val="0"/>
        <w:adjustRightInd w:val="0"/>
        <w:spacing w:after="240"/>
        <w:ind w:left="720" w:hanging="720"/>
        <w:rPr>
          <w:b/>
          <w:bCs/>
        </w:rPr>
      </w:pPr>
      <w:r>
        <w:rPr>
          <w:b/>
          <w:bCs/>
        </w:rPr>
        <w:t xml:space="preserve">Basic Science Research </w:t>
      </w:r>
      <w:r w:rsidR="00564406">
        <w:rPr>
          <w:b/>
          <w:bCs/>
        </w:rPr>
        <w:t>during</w:t>
      </w:r>
      <w:r>
        <w:rPr>
          <w:b/>
          <w:bCs/>
        </w:rPr>
        <w:t xml:space="preserve"> Residency</w:t>
      </w:r>
    </w:p>
    <w:p w14:paraId="025963E2" w14:textId="02E8D6F1" w:rsidR="00134353" w:rsidRPr="00074F20" w:rsidRDefault="006B3B67" w:rsidP="00134353">
      <w:pPr>
        <w:autoSpaceDE w:val="0"/>
        <w:autoSpaceDN w:val="0"/>
        <w:adjustRightInd w:val="0"/>
        <w:spacing w:after="240"/>
        <w:ind w:left="720" w:hanging="720"/>
        <w:rPr>
          <w:b/>
          <w:bCs/>
        </w:rPr>
      </w:pPr>
      <w:r>
        <w:rPr>
          <w:b/>
          <w:bCs/>
        </w:rPr>
        <w:t xml:space="preserve">2003-2004                   </w:t>
      </w:r>
      <w:r w:rsidRPr="00564406">
        <w:t>Prevalence of Orofacial Trauma in Epileptic patient</w:t>
      </w:r>
    </w:p>
    <w:p w14:paraId="3A5977CB" w14:textId="77777777" w:rsidR="00CE59CE" w:rsidRDefault="00CE59CE" w:rsidP="005D6B38">
      <w:pPr>
        <w:autoSpaceDE w:val="0"/>
        <w:autoSpaceDN w:val="0"/>
        <w:adjustRightInd w:val="0"/>
        <w:spacing w:after="240"/>
        <w:ind w:left="720" w:hanging="720"/>
        <w:rPr>
          <w:b/>
          <w:bCs/>
        </w:rPr>
      </w:pPr>
    </w:p>
    <w:p w14:paraId="72738856" w14:textId="77777777" w:rsidR="001746A6" w:rsidRPr="004C689C" w:rsidRDefault="001746A6" w:rsidP="001746A6">
      <w:pPr>
        <w:autoSpaceDE w:val="0"/>
        <w:autoSpaceDN w:val="0"/>
        <w:adjustRightInd w:val="0"/>
        <w:ind w:left="720" w:hanging="720"/>
        <w:rPr>
          <w:rFonts w:asciiTheme="majorBidi" w:hAnsiTheme="majorBidi" w:cstheme="majorBidi"/>
          <w:b/>
          <w:bCs/>
        </w:rPr>
      </w:pPr>
      <w:r w:rsidRPr="004C689C">
        <w:rPr>
          <w:rFonts w:asciiTheme="majorBidi" w:hAnsiTheme="majorBidi" w:cstheme="majorBidi"/>
          <w:b/>
          <w:bCs/>
        </w:rPr>
        <w:t xml:space="preserve">Original Papers </w:t>
      </w:r>
    </w:p>
    <w:p w14:paraId="5542321E" w14:textId="77777777" w:rsidR="001746A6" w:rsidRPr="00564406" w:rsidRDefault="001746A6" w:rsidP="001746A6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 w:rsidRPr="00564406">
        <w:rPr>
          <w:rFonts w:asciiTheme="majorBidi" w:hAnsiTheme="majorBidi" w:cstheme="majorBidi"/>
          <w:b/>
          <w:bCs/>
        </w:rPr>
        <w:t xml:space="preserve">Casap N, Zeltser R, Abu-Tair J, Shteyer A. (2006) Removal of a large odontoma by sagittal split osteotomy. </w:t>
      </w:r>
      <w:r w:rsidRPr="00564406">
        <w:rPr>
          <w:rFonts w:asciiTheme="majorBidi" w:hAnsiTheme="majorBidi" w:cstheme="majorBidi"/>
          <w:b/>
          <w:bCs/>
          <w:u w:val="single"/>
        </w:rPr>
        <w:t>J Oral Maxillofac Surg</w:t>
      </w:r>
      <w:r w:rsidRPr="0056440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564406">
        <w:rPr>
          <w:rFonts w:asciiTheme="majorBidi" w:hAnsiTheme="majorBidi" w:cstheme="majorBidi"/>
          <w:b/>
          <w:bCs/>
        </w:rPr>
        <w:t xml:space="preserve">64(12):1833-6. </w:t>
      </w:r>
      <w:r w:rsidRPr="00564406">
        <w:rPr>
          <w:rFonts w:asciiTheme="majorBidi" w:hAnsiTheme="majorBidi" w:cstheme="majorBidi"/>
          <w:b/>
          <w:bCs/>
          <w:highlight w:val="yellow"/>
        </w:rPr>
        <w:t>(1.280:40/83:6:6)</w:t>
      </w:r>
    </w:p>
    <w:p w14:paraId="678991DF" w14:textId="77777777" w:rsidR="001746A6" w:rsidRPr="00564406" w:rsidRDefault="001746A6" w:rsidP="001746A6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 w:rsidRPr="00564406">
        <w:rPr>
          <w:rFonts w:asciiTheme="majorBidi" w:hAnsiTheme="majorBidi" w:cstheme="majorBidi"/>
          <w:b/>
          <w:bCs/>
        </w:rPr>
        <w:t xml:space="preserve">Cohen A, Laviv A, Berman P, Nashef R, Abu-Tair J. (2009) Mandibular reconstruction using stereolithographic 3-dimensional printing modeling technology. </w:t>
      </w:r>
      <w:r w:rsidRPr="00564406">
        <w:rPr>
          <w:rFonts w:asciiTheme="majorBidi" w:hAnsiTheme="majorBidi" w:cstheme="majorBidi"/>
          <w:b/>
          <w:bCs/>
          <w:u w:val="single"/>
        </w:rPr>
        <w:t>Oral Surg Oral Med Oral Pathol Oral Radiol Endod</w:t>
      </w:r>
      <w:r w:rsidRPr="0056440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564406">
        <w:rPr>
          <w:rFonts w:asciiTheme="majorBidi" w:hAnsiTheme="majorBidi" w:cstheme="majorBidi"/>
          <w:b/>
          <w:bCs/>
        </w:rPr>
        <w:t xml:space="preserve">108(5):661-6. </w:t>
      </w:r>
      <w:r w:rsidRPr="00564406">
        <w:rPr>
          <w:rFonts w:asciiTheme="majorBidi" w:hAnsiTheme="majorBidi" w:cstheme="majorBidi"/>
          <w:b/>
          <w:bCs/>
          <w:highlight w:val="yellow"/>
        </w:rPr>
        <w:t>(1.265;44/83:48:48)</w:t>
      </w:r>
    </w:p>
    <w:p w14:paraId="23AE0436" w14:textId="77777777" w:rsidR="001746A6" w:rsidRPr="00564406" w:rsidRDefault="001746A6" w:rsidP="001746A6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 w:rsidRPr="00564406">
        <w:rPr>
          <w:rFonts w:asciiTheme="majorBidi" w:hAnsiTheme="majorBidi" w:cstheme="majorBidi"/>
          <w:b/>
          <w:bCs/>
        </w:rPr>
        <w:t xml:space="preserve">Abu Tair JA, Rahhal A. (2010) Tooth autotransplantation in orthodontic patients. </w:t>
      </w:r>
      <w:r w:rsidRPr="00564406">
        <w:rPr>
          <w:rFonts w:asciiTheme="majorBidi" w:hAnsiTheme="majorBidi" w:cstheme="majorBidi"/>
          <w:b/>
          <w:bCs/>
          <w:u w:val="single"/>
        </w:rPr>
        <w:t>J Contemp Dent Pract</w:t>
      </w:r>
      <w:r w:rsidRPr="0056440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564406">
        <w:rPr>
          <w:rFonts w:asciiTheme="majorBidi" w:hAnsiTheme="majorBidi" w:cstheme="majorBidi"/>
          <w:b/>
          <w:bCs/>
        </w:rPr>
        <w:t xml:space="preserve">11(3):063-70 </w:t>
      </w:r>
      <w:r w:rsidRPr="00564406">
        <w:rPr>
          <w:rFonts w:asciiTheme="majorBidi" w:hAnsiTheme="majorBidi" w:cstheme="majorBidi"/>
          <w:b/>
          <w:bCs/>
          <w:highlight w:val="yellow"/>
        </w:rPr>
        <w:t>(X:X:1:1)</w:t>
      </w:r>
    </w:p>
    <w:p w14:paraId="65E44A2E" w14:textId="77777777" w:rsidR="001746A6" w:rsidRPr="00564406" w:rsidRDefault="001746A6" w:rsidP="001746A6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 w:rsidRPr="00564406">
        <w:rPr>
          <w:rFonts w:asciiTheme="majorBidi" w:hAnsiTheme="majorBidi" w:cstheme="majorBidi"/>
          <w:b/>
          <w:bCs/>
        </w:rPr>
        <w:t xml:space="preserve">Tabib R, Elias S, Tal Y, Ben-Yehuda A, Abu-Tair J. (2011) Temporomandibular joint-related symptoms as initial presentation of lung carcinoma in a patient with Takayasu's arteritis. </w:t>
      </w:r>
      <w:r w:rsidRPr="00564406">
        <w:rPr>
          <w:rFonts w:asciiTheme="majorBidi" w:hAnsiTheme="majorBidi" w:cstheme="majorBidi"/>
          <w:b/>
          <w:bCs/>
          <w:u w:val="single"/>
        </w:rPr>
        <w:t>J Oral Maxillofac Surg</w:t>
      </w:r>
      <w:r w:rsidRPr="0056440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564406">
        <w:rPr>
          <w:rFonts w:asciiTheme="majorBidi" w:hAnsiTheme="majorBidi" w:cstheme="majorBidi"/>
          <w:b/>
          <w:bCs/>
        </w:rPr>
        <w:t xml:space="preserve">69(1):226-9. </w:t>
      </w:r>
      <w:r w:rsidRPr="00564406">
        <w:rPr>
          <w:rFonts w:asciiTheme="majorBidi" w:hAnsiTheme="majorBidi" w:cstheme="majorBidi"/>
          <w:b/>
          <w:bCs/>
          <w:highlight w:val="yellow"/>
        </w:rPr>
        <w:t>(1.280:40/83:2:2)</w:t>
      </w:r>
    </w:p>
    <w:p w14:paraId="01FEBA41" w14:textId="77777777" w:rsidR="001746A6" w:rsidRPr="00564406" w:rsidRDefault="001746A6" w:rsidP="001746A6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 w:rsidRPr="00564406">
        <w:rPr>
          <w:rFonts w:asciiTheme="majorBidi" w:hAnsiTheme="majorBidi" w:cstheme="majorBidi"/>
          <w:b/>
          <w:bCs/>
        </w:rPr>
        <w:lastRenderedPageBreak/>
        <w:t xml:space="preserve">Nitzan DW, Abu Tair J, Lehman H. (2012) Is entire removal of a post-traumatic temporomandibular joint ankylotic site necessary for an optimal outcome? </w:t>
      </w:r>
      <w:r w:rsidRPr="00564406">
        <w:rPr>
          <w:rFonts w:asciiTheme="majorBidi" w:hAnsiTheme="majorBidi" w:cstheme="majorBidi"/>
          <w:b/>
          <w:bCs/>
          <w:u w:val="single"/>
        </w:rPr>
        <w:t>J Oral Maxillofac Surg</w:t>
      </w:r>
      <w:r w:rsidRPr="0056440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564406">
        <w:rPr>
          <w:rFonts w:asciiTheme="majorBidi" w:hAnsiTheme="majorBidi" w:cstheme="majorBidi"/>
          <w:b/>
          <w:bCs/>
        </w:rPr>
        <w:t xml:space="preserve">70(12):e683-99. </w:t>
      </w:r>
      <w:r w:rsidRPr="00564406">
        <w:rPr>
          <w:rFonts w:asciiTheme="majorBidi" w:hAnsiTheme="majorBidi" w:cstheme="majorBidi"/>
          <w:b/>
          <w:bCs/>
          <w:highlight w:val="yellow"/>
        </w:rPr>
        <w:t>(1.280:40/83:5:5)</w:t>
      </w:r>
    </w:p>
    <w:p w14:paraId="243C068A" w14:textId="77777777" w:rsidR="001746A6" w:rsidRPr="00564406" w:rsidRDefault="001746A6" w:rsidP="001746A6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 w:rsidRPr="00564406">
        <w:rPr>
          <w:rFonts w:asciiTheme="majorBidi" w:hAnsiTheme="majorBidi" w:cstheme="majorBidi"/>
          <w:b/>
          <w:bCs/>
        </w:rPr>
        <w:t xml:space="preserve">Zadik Y, Abu-Tair J, Yarom N, Zaharia B, Elad S. (2012) The importance of a thorough medical and pharmacological history before dental implant placement. </w:t>
      </w:r>
      <w:r w:rsidRPr="00564406">
        <w:rPr>
          <w:rFonts w:asciiTheme="majorBidi" w:hAnsiTheme="majorBidi" w:cstheme="majorBidi"/>
          <w:b/>
          <w:bCs/>
          <w:u w:val="single"/>
        </w:rPr>
        <w:t>Aust Dent J</w:t>
      </w:r>
      <w:r w:rsidRPr="0056440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564406">
        <w:rPr>
          <w:rFonts w:asciiTheme="majorBidi" w:hAnsiTheme="majorBidi" w:cstheme="majorBidi"/>
          <w:b/>
          <w:bCs/>
        </w:rPr>
        <w:t xml:space="preserve">57(3):388-92 </w:t>
      </w:r>
      <w:r w:rsidRPr="00564406">
        <w:rPr>
          <w:rFonts w:asciiTheme="majorBidi" w:hAnsiTheme="majorBidi" w:cstheme="majorBidi"/>
          <w:b/>
          <w:bCs/>
          <w:highlight w:val="yellow"/>
        </w:rPr>
        <w:t>(1.482:30/83:3:3)</w:t>
      </w:r>
    </w:p>
    <w:p w14:paraId="2DD39515" w14:textId="77777777" w:rsidR="001746A6" w:rsidRPr="00564406" w:rsidRDefault="001746A6" w:rsidP="001746A6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 w:rsidRPr="00564406">
        <w:rPr>
          <w:rFonts w:asciiTheme="majorBidi" w:hAnsiTheme="majorBidi" w:cstheme="majorBidi"/>
          <w:b/>
          <w:bCs/>
        </w:rPr>
        <w:t xml:space="preserve">Sadaqah NR, Abu Tair J. (2012) Prosthetic reconstruction using gingiva-colored ceramic agent in fixed partial restoration in a 24-year old patient. </w:t>
      </w:r>
      <w:r w:rsidRPr="00564406">
        <w:rPr>
          <w:rFonts w:asciiTheme="majorBidi" w:hAnsiTheme="majorBidi" w:cstheme="majorBidi"/>
          <w:b/>
          <w:bCs/>
          <w:u w:val="single"/>
        </w:rPr>
        <w:t>Clin Cosmet Investig Dent</w:t>
      </w:r>
      <w:r w:rsidRPr="00564406">
        <w:rPr>
          <w:rFonts w:asciiTheme="majorBidi" w:hAnsiTheme="majorBidi" w:cstheme="majorBidi"/>
          <w:b/>
          <w:bCs/>
        </w:rPr>
        <w:t xml:space="preserve"> 4:37-41. </w:t>
      </w:r>
      <w:r w:rsidRPr="00564406">
        <w:rPr>
          <w:rFonts w:asciiTheme="majorBidi" w:hAnsiTheme="majorBidi" w:cstheme="majorBidi"/>
          <w:b/>
          <w:bCs/>
          <w:highlight w:val="yellow"/>
        </w:rPr>
        <w:t>(X:X:0)</w:t>
      </w:r>
    </w:p>
    <w:p w14:paraId="290B12E8" w14:textId="77777777" w:rsidR="001746A6" w:rsidRPr="00564406" w:rsidRDefault="001746A6" w:rsidP="001746A6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 w:rsidRPr="00564406">
        <w:rPr>
          <w:rFonts w:asciiTheme="majorBidi" w:hAnsiTheme="majorBidi" w:cstheme="majorBidi"/>
          <w:b/>
          <w:bCs/>
        </w:rPr>
        <w:t xml:space="preserve">Kiderman A, Abu Tair J. (2013) An eye for a tooth. </w:t>
      </w:r>
      <w:r w:rsidRPr="00564406">
        <w:rPr>
          <w:rFonts w:asciiTheme="majorBidi" w:hAnsiTheme="majorBidi" w:cstheme="majorBidi"/>
          <w:b/>
          <w:bCs/>
          <w:u w:val="single"/>
        </w:rPr>
        <w:t>Gerodontology</w:t>
      </w:r>
      <w:r w:rsidRPr="0056440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564406">
        <w:rPr>
          <w:rFonts w:asciiTheme="majorBidi" w:hAnsiTheme="majorBidi" w:cstheme="majorBidi"/>
          <w:b/>
          <w:bCs/>
        </w:rPr>
        <w:t xml:space="preserve">30:83-83 </w:t>
      </w:r>
      <w:r w:rsidRPr="00564406">
        <w:rPr>
          <w:rFonts w:asciiTheme="majorBidi" w:hAnsiTheme="majorBidi" w:cstheme="majorBidi"/>
          <w:b/>
          <w:bCs/>
          <w:highlight w:val="yellow"/>
        </w:rPr>
        <w:t>(0.806:65/83:44/49:0)</w:t>
      </w:r>
    </w:p>
    <w:p w14:paraId="7DCE4722" w14:textId="77777777" w:rsidR="00A20437" w:rsidRDefault="001746A6" w:rsidP="00A204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2E2E2E"/>
          <w:sz w:val="33"/>
          <w:szCs w:val="33"/>
        </w:rPr>
      </w:pPr>
      <w:r w:rsidRPr="00A20437">
        <w:rPr>
          <w:rFonts w:asciiTheme="majorBidi" w:hAnsiTheme="majorBidi" w:cstheme="majorBidi"/>
          <w:b/>
          <w:bCs/>
        </w:rPr>
        <w:t xml:space="preserve">Abu Tair JA. (2014) Modification of mandibular ridge splitting technique for horizontal augmentation of atrophic ridges. </w:t>
      </w:r>
      <w:r w:rsidRPr="00A20437">
        <w:rPr>
          <w:rFonts w:asciiTheme="majorBidi" w:hAnsiTheme="majorBidi" w:cstheme="majorBidi"/>
          <w:b/>
          <w:bCs/>
          <w:u w:val="single"/>
        </w:rPr>
        <w:t>Ann Maxillofac Surg</w:t>
      </w:r>
      <w:r w:rsidRPr="00A20437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A20437">
        <w:rPr>
          <w:rFonts w:asciiTheme="majorBidi" w:hAnsiTheme="majorBidi" w:cstheme="majorBidi"/>
          <w:b/>
          <w:bCs/>
        </w:rPr>
        <w:t xml:space="preserve">4(1):19-23 </w:t>
      </w:r>
      <w:r w:rsidRPr="00A20437">
        <w:rPr>
          <w:rFonts w:asciiTheme="majorBidi" w:hAnsiTheme="majorBidi" w:cstheme="majorBidi"/>
          <w:b/>
          <w:bCs/>
          <w:highlight w:val="yellow"/>
        </w:rPr>
        <w:t>(X:X:0)</w:t>
      </w:r>
    </w:p>
    <w:p w14:paraId="36F1D2B8" w14:textId="6B70BA92" w:rsidR="00A20437" w:rsidRPr="00A20437" w:rsidRDefault="00853852" w:rsidP="00A2043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textAlignment w:val="baseline"/>
        <w:rPr>
          <w:rFonts w:asciiTheme="majorBidi" w:hAnsiTheme="majorBidi" w:cstheme="majorBidi"/>
          <w:b/>
          <w:bCs/>
        </w:rPr>
      </w:pPr>
      <w:hyperlink r:id="rId9" w:history="1">
        <w:r w:rsidR="00A20437" w:rsidRPr="00A20437">
          <w:rPr>
            <w:rStyle w:val="Hyperlink"/>
            <w:rFonts w:asciiTheme="majorBidi" w:hAnsiTheme="majorBidi" w:cstheme="majorBidi"/>
            <w:b/>
            <w:bCs/>
            <w:color w:val="auto"/>
            <w:u w:val="none"/>
            <w:bdr w:val="none" w:sz="0" w:space="0" w:color="auto" w:frame="1"/>
          </w:rPr>
          <w:t>Rizan Nashef</w:t>
        </w:r>
      </w:hyperlink>
      <w:r w:rsidR="00A20437" w:rsidRPr="00A20437">
        <w:rPr>
          <w:rFonts w:asciiTheme="majorBidi" w:hAnsiTheme="majorBidi" w:cstheme="majorBidi"/>
          <w:b/>
          <w:bCs/>
        </w:rPr>
        <w:t>,</w:t>
      </w:r>
      <w:r w:rsidR="00A20437" w:rsidRPr="00A20437">
        <w:rPr>
          <w:rStyle w:val="apple-converted-space"/>
          <w:rFonts w:asciiTheme="majorBidi" w:hAnsiTheme="majorBidi" w:cstheme="majorBidi"/>
          <w:b/>
          <w:bCs/>
        </w:rPr>
        <w:t> </w:t>
      </w:r>
      <w:hyperlink r:id="rId10" w:history="1">
        <w:r w:rsidR="00A20437" w:rsidRPr="00A20437">
          <w:rPr>
            <w:rStyle w:val="Hyperlink"/>
            <w:rFonts w:asciiTheme="majorBidi" w:hAnsiTheme="majorBidi" w:cstheme="majorBidi"/>
            <w:b/>
            <w:bCs/>
            <w:color w:val="auto"/>
            <w:u w:val="none"/>
            <w:bdr w:val="none" w:sz="0" w:space="0" w:color="auto" w:frame="1"/>
          </w:rPr>
          <w:t>Yoram Fleissig</w:t>
        </w:r>
      </w:hyperlink>
      <w:r w:rsidR="00A20437" w:rsidRPr="00A20437">
        <w:rPr>
          <w:rFonts w:asciiTheme="majorBidi" w:hAnsiTheme="majorBidi" w:cstheme="majorBidi"/>
          <w:b/>
          <w:bCs/>
        </w:rPr>
        <w:t>,</w:t>
      </w:r>
      <w:r w:rsidR="00A20437" w:rsidRPr="00A20437">
        <w:rPr>
          <w:rStyle w:val="apple-converted-space"/>
          <w:rFonts w:asciiTheme="majorBidi" w:hAnsiTheme="majorBidi" w:cstheme="majorBidi"/>
          <w:b/>
          <w:bCs/>
        </w:rPr>
        <w:t> </w:t>
      </w:r>
      <w:hyperlink r:id="rId11" w:history="1">
        <w:r w:rsidR="00A20437" w:rsidRPr="00A20437">
          <w:rPr>
            <w:rStyle w:val="Hyperlink"/>
            <w:rFonts w:asciiTheme="majorBidi" w:hAnsiTheme="majorBidi" w:cstheme="majorBidi"/>
            <w:b/>
            <w:bCs/>
            <w:color w:val="auto"/>
            <w:u w:val="none"/>
            <w:bdr w:val="none" w:sz="0" w:space="0" w:color="auto" w:frame="1"/>
          </w:rPr>
          <w:t>Jawad Abu-Tair</w:t>
        </w:r>
      </w:hyperlink>
      <w:r w:rsidR="00A20437" w:rsidRPr="00A20437">
        <w:rPr>
          <w:rFonts w:asciiTheme="majorBidi" w:hAnsiTheme="majorBidi" w:cstheme="majorBidi"/>
          <w:b/>
          <w:bCs/>
        </w:rPr>
        <w:t>,</w:t>
      </w:r>
      <w:r w:rsidR="00A20437" w:rsidRPr="00A20437">
        <w:rPr>
          <w:rStyle w:val="apple-converted-space"/>
          <w:rFonts w:asciiTheme="majorBidi" w:hAnsiTheme="majorBidi" w:cstheme="majorBidi"/>
          <w:b/>
          <w:bCs/>
        </w:rPr>
        <w:t> </w:t>
      </w:r>
      <w:hyperlink r:id="rId12" w:history="1">
        <w:r w:rsidR="00A20437" w:rsidRPr="00A20437">
          <w:rPr>
            <w:rStyle w:val="Hyperlink"/>
            <w:rFonts w:asciiTheme="majorBidi" w:hAnsiTheme="majorBidi" w:cstheme="majorBidi"/>
            <w:b/>
            <w:bCs/>
            <w:color w:val="auto"/>
            <w:u w:val="none"/>
            <w:bdr w:val="none" w:sz="0" w:space="0" w:color="auto" w:frame="1"/>
          </w:rPr>
          <w:t>Oded Heyman</w:t>
        </w:r>
      </w:hyperlink>
      <w:r w:rsidR="00A20437" w:rsidRPr="00A20437">
        <w:rPr>
          <w:rFonts w:asciiTheme="majorBidi" w:hAnsiTheme="majorBidi" w:cstheme="majorBidi"/>
          <w:b/>
          <w:bCs/>
        </w:rPr>
        <w:t>,</w:t>
      </w:r>
      <w:r w:rsidR="00A20437" w:rsidRPr="00A20437">
        <w:rPr>
          <w:rStyle w:val="apple-converted-space"/>
          <w:rFonts w:asciiTheme="majorBidi" w:hAnsiTheme="majorBidi" w:cstheme="majorBidi"/>
          <w:b/>
          <w:bCs/>
        </w:rPr>
        <w:t> </w:t>
      </w:r>
      <w:hyperlink r:id="rId13" w:history="1">
        <w:r w:rsidR="00A20437" w:rsidRPr="00A20437">
          <w:rPr>
            <w:rStyle w:val="Hyperlink"/>
            <w:rFonts w:asciiTheme="majorBidi" w:hAnsiTheme="majorBidi" w:cstheme="majorBidi"/>
            <w:b/>
            <w:bCs/>
            <w:color w:val="auto"/>
            <w:u w:val="none"/>
            <w:bdr w:val="none" w:sz="0" w:space="0" w:color="auto" w:frame="1"/>
          </w:rPr>
          <w:t>Victoria Doviner</w:t>
        </w:r>
      </w:hyperlink>
      <w:r w:rsidR="00A20437" w:rsidRPr="00A20437">
        <w:rPr>
          <w:rFonts w:asciiTheme="majorBidi" w:hAnsiTheme="majorBidi" w:cstheme="majorBidi"/>
          <w:b/>
          <w:bCs/>
        </w:rPr>
        <w:t>. Solitary central myofibroma of the maxilla: A case report</w:t>
      </w:r>
      <w:r w:rsidR="00A20437" w:rsidRPr="00A20437">
        <w:rPr>
          <w:rStyle w:val="apple-converted-space"/>
          <w:rFonts w:asciiTheme="majorBidi" w:hAnsiTheme="majorBidi" w:cstheme="majorBidi"/>
          <w:b/>
          <w:bCs/>
        </w:rPr>
        <w:t xml:space="preserve">. </w:t>
      </w:r>
      <w:hyperlink r:id="rId14" w:tooltip="Go to Journal of Oral and Maxillofacial Surgery, Medicine, and Pathology on ScienceDirect" w:history="1">
        <w:r w:rsidR="00A20437" w:rsidRPr="00A20437">
          <w:rPr>
            <w:rStyle w:val="Hyperlink"/>
            <w:rFonts w:asciiTheme="majorBidi" w:hAnsiTheme="majorBidi" w:cstheme="majorBidi"/>
            <w:b/>
            <w:bCs/>
            <w:color w:val="auto"/>
            <w:u w:val="none"/>
            <w:bdr w:val="none" w:sz="0" w:space="0" w:color="auto" w:frame="1"/>
          </w:rPr>
          <w:t>Journal of Oral and Maxillofacial Surgery, Medicine, and Pathology</w:t>
        </w:r>
      </w:hyperlink>
      <w:r w:rsidR="00A20437">
        <w:rPr>
          <w:rFonts w:asciiTheme="majorBidi" w:hAnsiTheme="majorBidi" w:cstheme="majorBidi"/>
          <w:b/>
          <w:bCs/>
        </w:rPr>
        <w:t xml:space="preserve">, </w:t>
      </w:r>
      <w:hyperlink r:id="rId15" w:tooltip="Go to table of contents for this volume/issue" w:history="1">
        <w:r w:rsidR="00A20437" w:rsidRPr="00A20437">
          <w:rPr>
            <w:rStyle w:val="Hyperlink"/>
            <w:rFonts w:asciiTheme="majorBidi" w:hAnsiTheme="majorBidi" w:cstheme="majorBidi"/>
            <w:b/>
            <w:bCs/>
            <w:color w:val="auto"/>
            <w:u w:val="none"/>
            <w:bdr w:val="none" w:sz="0" w:space="0" w:color="auto" w:frame="1"/>
          </w:rPr>
          <w:t>Volume 26, Issue 4</w:t>
        </w:r>
      </w:hyperlink>
      <w:r w:rsidR="00A20437" w:rsidRPr="00A20437">
        <w:rPr>
          <w:rFonts w:asciiTheme="majorBidi" w:hAnsiTheme="majorBidi" w:cstheme="majorBidi"/>
          <w:b/>
          <w:bCs/>
        </w:rPr>
        <w:t>, October 2014, Pages 558–562</w:t>
      </w:r>
    </w:p>
    <w:p w14:paraId="58CCB104" w14:textId="77777777" w:rsidR="00A20437" w:rsidRPr="00A20437" w:rsidRDefault="00A20437" w:rsidP="00A20437">
      <w:pPr>
        <w:shd w:val="clear" w:color="auto" w:fill="FFFFFF"/>
        <w:autoSpaceDE w:val="0"/>
        <w:autoSpaceDN w:val="0"/>
        <w:adjustRightInd w:val="0"/>
        <w:spacing w:after="0"/>
        <w:ind w:left="720"/>
        <w:textAlignment w:val="baseline"/>
        <w:rPr>
          <w:rFonts w:asciiTheme="majorBidi" w:hAnsiTheme="majorBidi" w:cstheme="majorBidi"/>
        </w:rPr>
      </w:pPr>
    </w:p>
    <w:p w14:paraId="7FFECFF0" w14:textId="622FAFDE" w:rsidR="0023666C" w:rsidRPr="00143611" w:rsidRDefault="0023666C" w:rsidP="0023666C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 w:rsidRPr="00564406">
        <w:rPr>
          <w:rFonts w:asciiTheme="majorBidi" w:hAnsiTheme="majorBidi" w:cstheme="majorBidi"/>
          <w:b/>
          <w:bCs/>
        </w:rPr>
        <w:t xml:space="preserve">Zadik Y, Abu-Tair J, Zaharia B (2015) </w:t>
      </w:r>
      <w:r w:rsidRPr="00564406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Superficial oral mucoceles in the cancer patient after radiation therapy:  an overlooked yet imperative phenomenon. Oral Oncology. </w:t>
      </w:r>
    </w:p>
    <w:p w14:paraId="5A7AD201" w14:textId="42CDAF5F" w:rsidR="00143611" w:rsidRPr="00173180" w:rsidRDefault="00143611" w:rsidP="00143611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 w:rsidRPr="00143611">
        <w:rPr>
          <w:rFonts w:asciiTheme="majorBidi" w:hAnsiTheme="majorBidi" w:cstheme="majorBidi"/>
          <w:b/>
          <w:bCs/>
          <w:shd w:val="clear" w:color="auto" w:fill="FFFFFF"/>
        </w:rPr>
        <w:t>Nasrin R. Sadaqah, Jawad Abu Tair</w:t>
      </w:r>
      <w:r w:rsidRPr="00143611">
        <w:rPr>
          <w:rFonts w:asciiTheme="majorBidi" w:hAnsiTheme="majorBidi" w:cstheme="majorBidi"/>
          <w:b/>
          <w:bCs/>
          <w:shd w:val="clear" w:color="auto" w:fill="FFFFFF"/>
          <w:vertAlign w:val="superscript"/>
        </w:rPr>
        <w:t xml:space="preserve"> </w:t>
      </w:r>
      <w:r w:rsidRPr="00143611">
        <w:rPr>
          <w:rFonts w:asciiTheme="majorBidi" w:hAnsiTheme="majorBidi" w:cstheme="majorBidi"/>
          <w:b/>
          <w:bCs/>
          <w:shd w:val="clear" w:color="auto" w:fill="FFFFFF"/>
        </w:rPr>
        <w:t>(2015) Management of Patient with Hypodontia: Review of Literature and Case Report. Open Journal of Stomatology, Vol.05 No.12(2015), Article ID:62093</w:t>
      </w:r>
    </w:p>
    <w:p w14:paraId="557058AA" w14:textId="433B7138" w:rsidR="00173180" w:rsidRDefault="00173180" w:rsidP="00173180">
      <w:pPr>
        <w:pStyle w:val="Heading1"/>
        <w:numPr>
          <w:ilvl w:val="0"/>
          <w:numId w:val="27"/>
        </w:numPr>
        <w:shd w:val="clear" w:color="auto" w:fill="FFFFFF"/>
        <w:spacing w:after="96"/>
        <w:rPr>
          <w:rFonts w:ascii="Arial" w:hAnsi="Arial" w:cs="Arial"/>
          <w:color w:val="333333"/>
          <w:sz w:val="48"/>
          <w:szCs w:val="48"/>
        </w:rPr>
      </w:pPr>
      <w:r>
        <w:rPr>
          <w:rFonts w:asciiTheme="majorBidi" w:hAnsiTheme="majorBidi" w:cstheme="majorBidi"/>
          <w:b/>
          <w:bCs/>
        </w:rPr>
        <w:t xml:space="preserve">Tha </w:t>
      </w:r>
      <w:r>
        <w:rPr>
          <w:rFonts w:ascii="Arial" w:hAnsi="Arial" w:cs="Arial"/>
          <w:b/>
          <w:bCs/>
          <w:color w:val="333333"/>
        </w:rPr>
        <w:t xml:space="preserve">Large facial lymphatic malformation treatment using sclerosing agent followed by surgical resection: clinical and pathology report. </w:t>
      </w:r>
      <w:hyperlink r:id="rId16" w:tooltip="Oral and maxillofacial surgery." w:history="1">
        <w:r>
          <w:rPr>
            <w:rStyle w:val="Hyperlink"/>
            <w:rFonts w:ascii="Arial" w:hAnsi="Arial" w:cs="Arial"/>
            <w:color w:val="660066"/>
            <w:sz w:val="17"/>
            <w:szCs w:val="17"/>
            <w:shd w:val="clear" w:color="auto" w:fill="FFFFFF"/>
          </w:rPr>
          <w:t>Oral Maxillofac Surg.</w:t>
        </w:r>
      </w:hyperlink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 2017 Sep;21(3):363-369. </w:t>
      </w:r>
    </w:p>
    <w:p w14:paraId="1B54834F" w14:textId="0E0A946B" w:rsidR="00173180" w:rsidRPr="00143611" w:rsidRDefault="00173180" w:rsidP="00143611">
      <w:pPr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b/>
          <w:bCs/>
        </w:rPr>
      </w:pPr>
      <w:r>
        <w:t>Diagnosis and Management of Lower Labial Mucosa Ulcer in a Hypotonic Infant. Austin J Dent - Volume 5 Issue 1 - 2018</w:t>
      </w:r>
    </w:p>
    <w:p w14:paraId="4D896F2F" w14:textId="77777777" w:rsidR="00632E77" w:rsidRDefault="00632E77" w:rsidP="00134353">
      <w:pPr>
        <w:autoSpaceDE w:val="0"/>
        <w:autoSpaceDN w:val="0"/>
        <w:adjustRightInd w:val="0"/>
        <w:spacing w:after="240"/>
        <w:ind w:left="720" w:hanging="720"/>
        <w:rPr>
          <w:b/>
          <w:bCs/>
        </w:rPr>
      </w:pPr>
      <w:r w:rsidRPr="00074F20">
        <w:rPr>
          <w:b/>
          <w:bCs/>
        </w:rPr>
        <w:t>Other Publications</w:t>
      </w:r>
    </w:p>
    <w:p w14:paraId="5B2292F7" w14:textId="542B0361" w:rsidR="00C5303A" w:rsidRDefault="00C5303A" w:rsidP="00AD121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/>
      </w:pPr>
      <w:r w:rsidRPr="00564406">
        <w:t xml:space="preserve">Abu Tair JA (2011) </w:t>
      </w:r>
      <w:r w:rsidR="00AD1218" w:rsidRPr="00564406">
        <w:t>From Jerusalem to</w:t>
      </w:r>
      <w:r w:rsidRPr="00564406">
        <w:t xml:space="preserve"> Mecca. MaNishma</w:t>
      </w:r>
      <w:r w:rsidR="00AD1218" w:rsidRPr="00564406">
        <w:t>, Hebrew University, Journal of Faculty of Dental medicine 83: 18-19</w:t>
      </w:r>
    </w:p>
    <w:p w14:paraId="12B5BDC7" w14:textId="77777777" w:rsidR="00564406" w:rsidRPr="00564406" w:rsidRDefault="00564406" w:rsidP="00564406">
      <w:pPr>
        <w:autoSpaceDE w:val="0"/>
        <w:autoSpaceDN w:val="0"/>
        <w:adjustRightInd w:val="0"/>
        <w:spacing w:after="240"/>
      </w:pPr>
    </w:p>
    <w:p w14:paraId="0C9E8EE2" w14:textId="77777777" w:rsidR="00845808" w:rsidRPr="00074F20" w:rsidRDefault="00845808" w:rsidP="00CC4EBB">
      <w:pPr>
        <w:autoSpaceDE w:val="0"/>
        <w:autoSpaceDN w:val="0"/>
        <w:adjustRightInd w:val="0"/>
        <w:spacing w:after="240"/>
        <w:rPr>
          <w:b/>
          <w:bCs/>
        </w:rPr>
      </w:pPr>
      <w:r w:rsidRPr="00074F20">
        <w:rPr>
          <w:b/>
          <w:bCs/>
        </w:rPr>
        <w:t>Participation in Scientific Conferences, Lectures, and Other Activit</w:t>
      </w:r>
      <w:r w:rsidR="00CC4EBB" w:rsidRPr="00074F20">
        <w:rPr>
          <w:b/>
          <w:bCs/>
        </w:rPr>
        <w:t>ies</w:t>
      </w:r>
    </w:p>
    <w:p w14:paraId="39DC3225" w14:textId="77777777" w:rsidR="00677CA4" w:rsidRPr="00074F20" w:rsidRDefault="00677CA4" w:rsidP="00677CA4">
      <w:pPr>
        <w:tabs>
          <w:tab w:val="left" w:pos="426"/>
        </w:tabs>
        <w:autoSpaceDE w:val="0"/>
        <w:autoSpaceDN w:val="0"/>
        <w:adjustRightInd w:val="0"/>
        <w:spacing w:after="240"/>
        <w:rPr>
          <w:b/>
          <w:bCs/>
          <w:i/>
          <w:iCs/>
        </w:rPr>
      </w:pPr>
      <w:r w:rsidRPr="00074F20">
        <w:rPr>
          <w:b/>
          <w:bCs/>
          <w:i/>
          <w:iCs/>
        </w:rPr>
        <w:t>Invited Lectures</w:t>
      </w:r>
    </w:p>
    <w:p w14:paraId="4F7C7834" w14:textId="20B4CE5F" w:rsidR="00677CA4" w:rsidRPr="006F7C59" w:rsidRDefault="00AD1218" w:rsidP="00AD1218">
      <w:pPr>
        <w:pStyle w:val="ListParagraph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40"/>
      </w:pPr>
      <w:r w:rsidRPr="006F7C59">
        <w:lastRenderedPageBreak/>
        <w:t xml:space="preserve">         Facial reconstruction of oncologic patient, Palestinian Dental conference, Jericho</w:t>
      </w:r>
    </w:p>
    <w:p w14:paraId="3E716ECF" w14:textId="2896B26D" w:rsidR="00AD1218" w:rsidRPr="006F7C59" w:rsidRDefault="00AD1218" w:rsidP="00AD1218">
      <w:pPr>
        <w:pStyle w:val="ListParagraph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40"/>
      </w:pPr>
      <w:r w:rsidRPr="006F7C59">
        <w:t xml:space="preserve">         </w:t>
      </w:r>
      <w:r w:rsidR="00332D1B" w:rsidRPr="006F7C59">
        <w:t xml:space="preserve">Bone Graft for Oral Implantology: </w:t>
      </w:r>
      <w:r w:rsidR="006F7C59" w:rsidRPr="006F7C59">
        <w:t>Al-Quds</w:t>
      </w:r>
      <w:r w:rsidR="00332D1B" w:rsidRPr="006F7C59">
        <w:t xml:space="preserve"> University dental conference, Abu </w:t>
      </w:r>
      <w:r w:rsidR="006F7C59" w:rsidRPr="006F7C59">
        <w:t>Dies</w:t>
      </w:r>
    </w:p>
    <w:p w14:paraId="6EB8EEB2" w14:textId="0FFCD021" w:rsidR="006F7C59" w:rsidRPr="006F7C59" w:rsidRDefault="006F7C59" w:rsidP="006F7C59">
      <w:pPr>
        <w:pStyle w:val="ListParagraph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40"/>
      </w:pPr>
      <w:r w:rsidRPr="006F7C59">
        <w:t xml:space="preserve">          Orthognathic surgery as preliminary preparation for prosthetic treatment</w:t>
      </w:r>
    </w:p>
    <w:p w14:paraId="751C36A8" w14:textId="77777777" w:rsidR="001829E9" w:rsidRPr="00074F20" w:rsidRDefault="001829E9" w:rsidP="001829E9">
      <w:pPr>
        <w:tabs>
          <w:tab w:val="left" w:pos="426"/>
        </w:tabs>
        <w:autoSpaceDE w:val="0"/>
        <w:autoSpaceDN w:val="0"/>
        <w:adjustRightInd w:val="0"/>
        <w:spacing w:after="240"/>
        <w:rPr>
          <w:b/>
          <w:bCs/>
          <w:i/>
          <w:iCs/>
        </w:rPr>
      </w:pPr>
      <w:r w:rsidRPr="00074F20">
        <w:rPr>
          <w:b/>
          <w:bCs/>
          <w:i/>
          <w:iCs/>
        </w:rPr>
        <w:t>Presentations</w:t>
      </w:r>
    </w:p>
    <w:p w14:paraId="469E3332" w14:textId="77777777" w:rsidR="00332D1B" w:rsidRPr="006F7C59" w:rsidRDefault="00332D1B" w:rsidP="006F7C59">
      <w:pPr>
        <w:tabs>
          <w:tab w:val="left" w:pos="426"/>
        </w:tabs>
        <w:autoSpaceDE w:val="0"/>
        <w:autoSpaceDN w:val="0"/>
        <w:adjustRightInd w:val="0"/>
        <w:spacing w:after="240"/>
        <w:ind w:left="360"/>
        <w:rPr>
          <w:u w:val="single"/>
        </w:rPr>
      </w:pPr>
      <w:r w:rsidRPr="006F7C59">
        <w:t>2010          Modified ridge splitting technique for lower jaw ridge augmentation, ICOMS Santiago De Chile</w:t>
      </w:r>
      <w:r w:rsidRPr="006F7C59">
        <w:rPr>
          <w:u w:val="single"/>
        </w:rPr>
        <w:t xml:space="preserve">  </w:t>
      </w:r>
    </w:p>
    <w:p w14:paraId="5669CE14" w14:textId="4B53F3B3" w:rsidR="00845808" w:rsidRPr="00845808" w:rsidRDefault="00332D1B" w:rsidP="006F7C59">
      <w:pPr>
        <w:autoSpaceDE w:val="0"/>
        <w:autoSpaceDN w:val="0"/>
        <w:adjustRightInd w:val="0"/>
        <w:spacing w:after="240"/>
        <w:ind w:left="360"/>
      </w:pPr>
      <w:r>
        <w:t xml:space="preserve">2013           </w:t>
      </w:r>
      <w:r w:rsidR="006F7C59">
        <w:t>Socket preservation, indications, technique and literature: Palestinian Oral Implantology conference, Ramallah</w:t>
      </w:r>
    </w:p>
    <w:p w14:paraId="3413C9A1" w14:textId="77777777" w:rsidR="00845808" w:rsidRPr="00074F20" w:rsidRDefault="001829E9" w:rsidP="001829E9">
      <w:pPr>
        <w:tabs>
          <w:tab w:val="left" w:pos="426"/>
        </w:tabs>
        <w:autoSpaceDE w:val="0"/>
        <w:autoSpaceDN w:val="0"/>
        <w:adjustRightInd w:val="0"/>
        <w:spacing w:after="240"/>
        <w:rPr>
          <w:b/>
          <w:bCs/>
          <w:i/>
          <w:iCs/>
        </w:rPr>
      </w:pPr>
      <w:r w:rsidRPr="00074F20">
        <w:rPr>
          <w:b/>
          <w:bCs/>
          <w:i/>
          <w:iCs/>
        </w:rPr>
        <w:t>Posters</w:t>
      </w:r>
    </w:p>
    <w:p w14:paraId="762B02B2" w14:textId="379B6D4A" w:rsidR="001829E9" w:rsidRPr="00845808" w:rsidRDefault="006F7C59" w:rsidP="006F7C59">
      <w:pPr>
        <w:tabs>
          <w:tab w:val="left" w:pos="426"/>
        </w:tabs>
        <w:autoSpaceDE w:val="0"/>
        <w:autoSpaceDN w:val="0"/>
        <w:adjustRightInd w:val="0"/>
        <w:spacing w:after="240"/>
        <w:ind w:left="360"/>
      </w:pPr>
      <w:r>
        <w:t>2007           Oral surgery and anticoagulants</w:t>
      </w:r>
    </w:p>
    <w:p w14:paraId="6224A6FB" w14:textId="77777777" w:rsidR="001829E9" w:rsidRDefault="001829E9" w:rsidP="006F7C59">
      <w:pPr>
        <w:autoSpaceDE w:val="0"/>
        <w:autoSpaceDN w:val="0"/>
        <w:adjustRightInd w:val="0"/>
        <w:spacing w:after="240"/>
        <w:ind w:left="360"/>
      </w:pPr>
    </w:p>
    <w:p w14:paraId="3326D150" w14:textId="77777777" w:rsidR="00DE065B" w:rsidRPr="00AB51BD" w:rsidRDefault="00DE065B" w:rsidP="00632E77">
      <w:pPr>
        <w:autoSpaceDE w:val="0"/>
        <w:autoSpaceDN w:val="0"/>
        <w:adjustRightInd w:val="0"/>
        <w:spacing w:after="240"/>
        <w:ind w:left="709" w:firstLine="11"/>
      </w:pPr>
    </w:p>
    <w:p w14:paraId="7338B3A4" w14:textId="77777777" w:rsidR="00DE065B" w:rsidRPr="00AB51BD" w:rsidRDefault="00DE065B" w:rsidP="00632E77">
      <w:pPr>
        <w:autoSpaceDE w:val="0"/>
        <w:autoSpaceDN w:val="0"/>
        <w:adjustRightInd w:val="0"/>
        <w:spacing w:after="240"/>
        <w:ind w:left="709" w:firstLine="11"/>
      </w:pPr>
    </w:p>
    <w:p w14:paraId="68B1260B" w14:textId="62B5E93E" w:rsidR="00632E77" w:rsidRPr="00380E3D" w:rsidRDefault="00632E77" w:rsidP="001746A6">
      <w:pPr>
        <w:autoSpaceDE w:val="0"/>
        <w:autoSpaceDN w:val="0"/>
        <w:adjustRightInd w:val="0"/>
        <w:spacing w:after="240"/>
        <w:rPr>
          <w:b/>
          <w:bCs/>
          <w:i/>
          <w:iCs/>
        </w:rPr>
      </w:pPr>
    </w:p>
    <w:tbl>
      <w:tblPr>
        <w:tblpPr w:leftFromText="180" w:rightFromText="180" w:vertAnchor="text" w:horzAnchor="page" w:tblpX="673" w:tblpY="302"/>
        <w:tblW w:w="8235" w:type="dxa"/>
        <w:tblLook w:val="01E0" w:firstRow="1" w:lastRow="1" w:firstColumn="1" w:lastColumn="1" w:noHBand="0" w:noVBand="0"/>
      </w:tblPr>
      <w:tblGrid>
        <w:gridCol w:w="3465"/>
        <w:gridCol w:w="643"/>
        <w:gridCol w:w="4127"/>
      </w:tblGrid>
      <w:tr w:rsidR="00CD0FEA" w:rsidRPr="00380E3D" w14:paraId="5C7F073F" w14:textId="77777777" w:rsidTr="00CD0FEA">
        <w:tc>
          <w:tcPr>
            <w:tcW w:w="3465" w:type="dxa"/>
            <w:vAlign w:val="center"/>
          </w:tcPr>
          <w:p w14:paraId="31EBA90C" w14:textId="77777777" w:rsidR="00CD0FEA" w:rsidRPr="008D098B" w:rsidRDefault="00CD0FEA" w:rsidP="00CD0FEA">
            <w:pPr>
              <w:rPr>
                <w:b/>
                <w:bCs/>
              </w:rPr>
            </w:pPr>
            <w:r w:rsidRPr="008D098B">
              <w:rPr>
                <w:b/>
                <w:bCs/>
              </w:rPr>
              <w:t>Journal Name</w:t>
            </w:r>
          </w:p>
        </w:tc>
        <w:tc>
          <w:tcPr>
            <w:tcW w:w="4770" w:type="dxa"/>
            <w:gridSpan w:val="2"/>
            <w:vAlign w:val="center"/>
          </w:tcPr>
          <w:p w14:paraId="38C0EE34" w14:textId="77777777" w:rsidR="00CD0FEA" w:rsidRPr="008D098B" w:rsidRDefault="00CD0FEA" w:rsidP="00CD0FEA">
            <w:pPr>
              <w:rPr>
                <w:b/>
                <w:bCs/>
              </w:rPr>
            </w:pPr>
            <w:r w:rsidRPr="008D098B">
              <w:rPr>
                <w:b/>
                <w:bCs/>
              </w:rPr>
              <w:t>Jerusalem Index</w:t>
            </w:r>
            <w:r>
              <w:rPr>
                <w:b/>
                <w:bCs/>
              </w:rPr>
              <w:t xml:space="preserve">      Impact Factor    Rank</w:t>
            </w:r>
          </w:p>
        </w:tc>
      </w:tr>
      <w:tr w:rsidR="00CD0FEA" w:rsidRPr="00380E3D" w14:paraId="642A6488" w14:textId="77777777" w:rsidTr="00CD0FEA">
        <w:tc>
          <w:tcPr>
            <w:tcW w:w="4108" w:type="dxa"/>
            <w:gridSpan w:val="2"/>
          </w:tcPr>
          <w:p w14:paraId="1045EB3C" w14:textId="77777777" w:rsidR="00CD0FEA" w:rsidRPr="00380E3D" w:rsidRDefault="00CD0FEA" w:rsidP="00CD0FEA">
            <w:r>
              <w:t>Ann Maxillofac Surg</w:t>
            </w:r>
          </w:p>
        </w:tc>
        <w:tc>
          <w:tcPr>
            <w:tcW w:w="4127" w:type="dxa"/>
          </w:tcPr>
          <w:p w14:paraId="655E0D20" w14:textId="77777777" w:rsidR="00CD0FEA" w:rsidRPr="00380E3D" w:rsidRDefault="00CD0FEA" w:rsidP="00CD0FEA">
            <w:pPr>
              <w:tabs>
                <w:tab w:val="right" w:pos="3911"/>
              </w:tabs>
            </w:pPr>
            <w:r>
              <w:t>N/F                         N/F</w:t>
            </w:r>
            <w:r>
              <w:tab/>
              <w:t xml:space="preserve">       </w:t>
            </w:r>
          </w:p>
        </w:tc>
      </w:tr>
      <w:tr w:rsidR="00CD0FEA" w:rsidRPr="00380E3D" w14:paraId="60086C59" w14:textId="77777777" w:rsidTr="00CD0FEA">
        <w:tc>
          <w:tcPr>
            <w:tcW w:w="4108" w:type="dxa"/>
            <w:gridSpan w:val="2"/>
          </w:tcPr>
          <w:p w14:paraId="495FA26D" w14:textId="77777777" w:rsidR="00CD0FEA" w:rsidRPr="00380E3D" w:rsidRDefault="00CD0FEA" w:rsidP="00CD0FEA">
            <w:r>
              <w:t>Aust Dent J</w:t>
            </w:r>
          </w:p>
        </w:tc>
        <w:tc>
          <w:tcPr>
            <w:tcW w:w="4127" w:type="dxa"/>
          </w:tcPr>
          <w:p w14:paraId="74E71473" w14:textId="77777777" w:rsidR="00CD0FEA" w:rsidRPr="00380E3D" w:rsidRDefault="00CD0FEA" w:rsidP="00CD0FEA">
            <w:r>
              <w:t>C                           1.482             30/83</w:t>
            </w:r>
          </w:p>
        </w:tc>
      </w:tr>
      <w:tr w:rsidR="00CD0FEA" w:rsidRPr="00380E3D" w14:paraId="28612845" w14:textId="77777777" w:rsidTr="00CD0FEA">
        <w:tc>
          <w:tcPr>
            <w:tcW w:w="4108" w:type="dxa"/>
            <w:gridSpan w:val="2"/>
          </w:tcPr>
          <w:p w14:paraId="3E3173D0" w14:textId="77777777" w:rsidR="00CD0FEA" w:rsidRPr="00380E3D" w:rsidRDefault="00CD0FEA" w:rsidP="00CD0FEA">
            <w:r>
              <w:t xml:space="preserve">Dove Press                                              </w:t>
            </w:r>
          </w:p>
        </w:tc>
        <w:tc>
          <w:tcPr>
            <w:tcW w:w="4127" w:type="dxa"/>
          </w:tcPr>
          <w:p w14:paraId="0A34D878" w14:textId="37E1A2E6" w:rsidR="00CD0FEA" w:rsidRPr="00380E3D" w:rsidRDefault="00CD0FEA" w:rsidP="00CD0FEA">
            <w:r>
              <w:t>N/F                         N/F</w:t>
            </w:r>
          </w:p>
        </w:tc>
      </w:tr>
      <w:tr w:rsidR="00CD0FEA" w:rsidRPr="00380E3D" w14:paraId="47341232" w14:textId="77777777" w:rsidTr="00CD0FEA">
        <w:tc>
          <w:tcPr>
            <w:tcW w:w="4108" w:type="dxa"/>
            <w:gridSpan w:val="2"/>
          </w:tcPr>
          <w:p w14:paraId="3252AD25" w14:textId="77777777" w:rsidR="00CD0FEA" w:rsidRPr="00380E3D" w:rsidRDefault="00CD0FEA" w:rsidP="00CD0FEA">
            <w:r>
              <w:t>Gerodontology</w:t>
            </w:r>
          </w:p>
        </w:tc>
        <w:tc>
          <w:tcPr>
            <w:tcW w:w="4127" w:type="dxa"/>
          </w:tcPr>
          <w:p w14:paraId="28C92242" w14:textId="662281B2" w:rsidR="00CD0FEA" w:rsidRPr="00380E3D" w:rsidRDefault="00CD0FEA" w:rsidP="00CD0FEA">
            <w:r>
              <w:t>C                            0.86               65/83</w:t>
            </w:r>
          </w:p>
        </w:tc>
      </w:tr>
      <w:tr w:rsidR="00CD0FEA" w:rsidRPr="00380E3D" w14:paraId="62B47B79" w14:textId="77777777" w:rsidTr="00CD0FEA">
        <w:tc>
          <w:tcPr>
            <w:tcW w:w="4108" w:type="dxa"/>
            <w:gridSpan w:val="2"/>
          </w:tcPr>
          <w:p w14:paraId="33AAE84C" w14:textId="77777777" w:rsidR="00CD0FEA" w:rsidRPr="00380E3D" w:rsidRDefault="00CD0FEA" w:rsidP="00CD0FEA">
            <w:r>
              <w:t>J Contemp Dent Pract</w:t>
            </w:r>
          </w:p>
        </w:tc>
        <w:tc>
          <w:tcPr>
            <w:tcW w:w="4127" w:type="dxa"/>
          </w:tcPr>
          <w:p w14:paraId="3E9E872C" w14:textId="54D665D3" w:rsidR="00CD0FEA" w:rsidRPr="00380E3D" w:rsidRDefault="00CD0FEA" w:rsidP="00CD0FEA">
            <w:r>
              <w:t>N/F                         N/F</w:t>
            </w:r>
          </w:p>
        </w:tc>
      </w:tr>
      <w:tr w:rsidR="00CD0FEA" w:rsidRPr="00380E3D" w14:paraId="4FC3E012" w14:textId="77777777" w:rsidTr="00CD0FEA">
        <w:tc>
          <w:tcPr>
            <w:tcW w:w="4108" w:type="dxa"/>
            <w:gridSpan w:val="2"/>
          </w:tcPr>
          <w:p w14:paraId="40F1BEA7" w14:textId="77777777" w:rsidR="00CD0FEA" w:rsidRPr="00380E3D" w:rsidRDefault="00CD0FEA" w:rsidP="00CD0FEA">
            <w:r>
              <w:t>J Oral Maxillofac Surg</w:t>
            </w:r>
          </w:p>
        </w:tc>
        <w:tc>
          <w:tcPr>
            <w:tcW w:w="4127" w:type="dxa"/>
          </w:tcPr>
          <w:p w14:paraId="152BE383" w14:textId="400D3987" w:rsidR="00CD0FEA" w:rsidRPr="00380E3D" w:rsidRDefault="00CD0FEA" w:rsidP="00CD0FEA">
            <w:r>
              <w:t>A                            1.280            40/83</w:t>
            </w:r>
          </w:p>
        </w:tc>
      </w:tr>
      <w:tr w:rsidR="00CD0FEA" w:rsidRPr="00380E3D" w14:paraId="06B224C4" w14:textId="77777777" w:rsidTr="00CD0FEA">
        <w:tc>
          <w:tcPr>
            <w:tcW w:w="4108" w:type="dxa"/>
            <w:gridSpan w:val="2"/>
          </w:tcPr>
          <w:p w14:paraId="2877F752" w14:textId="77777777" w:rsidR="00CD0FEA" w:rsidRDefault="00CD0FEA" w:rsidP="00CD0FEA">
            <w:r>
              <w:t>Oral Surg Oral Med</w:t>
            </w:r>
          </w:p>
          <w:p w14:paraId="1D57C408" w14:textId="77777777" w:rsidR="00CD0FEA" w:rsidRDefault="00CD0FEA" w:rsidP="00CD0FEA"/>
          <w:p w14:paraId="4B082612" w14:textId="77777777" w:rsidR="00CD0FEA" w:rsidRPr="00380E3D" w:rsidRDefault="00CD0FEA" w:rsidP="00CD0FEA"/>
        </w:tc>
        <w:tc>
          <w:tcPr>
            <w:tcW w:w="4127" w:type="dxa"/>
          </w:tcPr>
          <w:p w14:paraId="12A95F1A" w14:textId="61786113" w:rsidR="00CD0FEA" w:rsidRPr="00380E3D" w:rsidRDefault="00CD0FEA" w:rsidP="00CD0FEA">
            <w:r>
              <w:t>B                            1.265             44/83</w:t>
            </w:r>
          </w:p>
        </w:tc>
      </w:tr>
      <w:tr w:rsidR="00CD0FEA" w:rsidRPr="00380E3D" w14:paraId="36291F36" w14:textId="77777777" w:rsidTr="00CD0FEA">
        <w:tc>
          <w:tcPr>
            <w:tcW w:w="4108" w:type="dxa"/>
            <w:gridSpan w:val="2"/>
          </w:tcPr>
          <w:p w14:paraId="7B392F24" w14:textId="77777777" w:rsidR="00CD0FEA" w:rsidRPr="00380E3D" w:rsidRDefault="00CD0FEA" w:rsidP="00CD0FEA"/>
        </w:tc>
        <w:tc>
          <w:tcPr>
            <w:tcW w:w="4127" w:type="dxa"/>
          </w:tcPr>
          <w:p w14:paraId="5BD28445" w14:textId="77777777" w:rsidR="00CD0FEA" w:rsidRPr="00380E3D" w:rsidRDefault="00CD0FEA" w:rsidP="00CD0FEA"/>
        </w:tc>
      </w:tr>
      <w:tr w:rsidR="00CD0FEA" w:rsidRPr="00380E3D" w14:paraId="5A6064B8" w14:textId="77777777" w:rsidTr="00CD0FEA">
        <w:tc>
          <w:tcPr>
            <w:tcW w:w="4108" w:type="dxa"/>
            <w:gridSpan w:val="2"/>
          </w:tcPr>
          <w:p w14:paraId="629F33C8" w14:textId="77777777" w:rsidR="00CD0FEA" w:rsidRPr="00380E3D" w:rsidRDefault="00CD0FEA" w:rsidP="00CD0FEA"/>
        </w:tc>
        <w:tc>
          <w:tcPr>
            <w:tcW w:w="4127" w:type="dxa"/>
          </w:tcPr>
          <w:p w14:paraId="10925F58" w14:textId="77777777" w:rsidR="00CD0FEA" w:rsidRPr="00380E3D" w:rsidRDefault="00CD0FEA" w:rsidP="00CD0FEA"/>
        </w:tc>
      </w:tr>
    </w:tbl>
    <w:p w14:paraId="6F0D6AFB" w14:textId="7B01D801" w:rsidR="009147BC" w:rsidRPr="00380E3D" w:rsidRDefault="00CD0FEA" w:rsidP="00134353">
      <w:pPr>
        <w:autoSpaceDE w:val="0"/>
        <w:autoSpaceDN w:val="0"/>
        <w:adjustRightInd w:val="0"/>
        <w:spacing w:after="240"/>
        <w:ind w:left="720" w:hanging="720"/>
        <w:rPr>
          <w:b/>
          <w:bCs/>
          <w:i/>
          <w:iCs/>
        </w:rPr>
      </w:pPr>
      <w:r w:rsidRPr="00380E3D">
        <w:rPr>
          <w:b/>
          <w:bCs/>
          <w:i/>
          <w:iCs/>
        </w:rPr>
        <w:t xml:space="preserve"> </w:t>
      </w:r>
      <w:r w:rsidR="00134353" w:rsidRPr="00380E3D">
        <w:rPr>
          <w:b/>
          <w:bCs/>
          <w:i/>
          <w:iCs/>
        </w:rPr>
        <w:t>List of journals in which the author has published</w:t>
      </w:r>
    </w:p>
    <w:p w14:paraId="44F961D5" w14:textId="77777777" w:rsidR="009147BC" w:rsidRPr="00380E3D" w:rsidRDefault="009147BC" w:rsidP="007E67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ind w:left="709" w:hanging="425"/>
      </w:pPr>
    </w:p>
    <w:sectPr w:rsidR="009147BC" w:rsidRPr="00380E3D" w:rsidSect="005D6B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560" w:right="2175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C0200" w14:textId="77777777" w:rsidR="00853852" w:rsidRDefault="00853852">
      <w:r>
        <w:separator/>
      </w:r>
    </w:p>
  </w:endnote>
  <w:endnote w:type="continuationSeparator" w:id="0">
    <w:p w14:paraId="7E76B453" w14:textId="77777777" w:rsidR="00853852" w:rsidRDefault="0085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06D1A" w14:textId="77777777" w:rsidR="00173180" w:rsidRDefault="001731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5DF8C" w14:textId="77777777" w:rsidR="00173180" w:rsidRDefault="001731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92363" w14:textId="77777777" w:rsidR="00173180" w:rsidRDefault="00173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2DC53" w14:textId="77777777" w:rsidR="00853852" w:rsidRDefault="00853852">
      <w:r>
        <w:separator/>
      </w:r>
    </w:p>
  </w:footnote>
  <w:footnote w:type="continuationSeparator" w:id="0">
    <w:p w14:paraId="2CF51EDD" w14:textId="77777777" w:rsidR="00853852" w:rsidRDefault="00853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8EF26" w14:textId="77777777" w:rsidR="00173180" w:rsidRDefault="001731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40867" w14:textId="77777777" w:rsidR="002D3D7E" w:rsidRPr="009B7215" w:rsidRDefault="00CE59CE" w:rsidP="009B7215">
    <w:pPr>
      <w:pStyle w:val="Header"/>
      <w:tabs>
        <w:tab w:val="clear" w:pos="8640"/>
        <w:tab w:val="right" w:pos="9240"/>
      </w:tabs>
      <w:ind w:left="-360" w:right="-1095"/>
      <w:rPr>
        <w:rStyle w:val="PageNumber"/>
        <w:i/>
        <w:iCs/>
        <w:sz w:val="20"/>
        <w:szCs w:val="20"/>
      </w:rPr>
    </w:pPr>
    <w:r>
      <w:rPr>
        <w:i/>
        <w:iCs/>
        <w:sz w:val="20"/>
        <w:szCs w:val="20"/>
      </w:rPr>
      <w:t>Jawad Ali Abu-Tair DDS</w:t>
    </w:r>
    <w:r w:rsidR="002D3D7E" w:rsidRPr="009B7215">
      <w:rPr>
        <w:i/>
        <w:iCs/>
        <w:sz w:val="20"/>
        <w:szCs w:val="20"/>
      </w:rPr>
      <w:t xml:space="preserve"> </w:t>
    </w:r>
    <w:r w:rsidR="002D3D7E" w:rsidRPr="009B7215">
      <w:rPr>
        <w:i/>
        <w:iCs/>
        <w:sz w:val="20"/>
        <w:szCs w:val="20"/>
      </w:rPr>
      <w:tab/>
    </w:r>
    <w:r w:rsidR="002D3D7E" w:rsidRPr="009B7215">
      <w:rPr>
        <w:i/>
        <w:iCs/>
        <w:sz w:val="20"/>
        <w:szCs w:val="20"/>
      </w:rPr>
      <w:tab/>
    </w:r>
    <w:r w:rsidR="002D3D7E" w:rsidRPr="009B7215">
      <w:rPr>
        <w:rStyle w:val="PageNumber"/>
        <w:i/>
        <w:iCs/>
        <w:sz w:val="20"/>
        <w:szCs w:val="20"/>
      </w:rPr>
      <w:fldChar w:fldCharType="begin"/>
    </w:r>
    <w:r w:rsidR="002D3D7E" w:rsidRPr="009B7215">
      <w:rPr>
        <w:rStyle w:val="PageNumber"/>
        <w:i/>
        <w:iCs/>
        <w:sz w:val="20"/>
        <w:szCs w:val="20"/>
      </w:rPr>
      <w:instrText xml:space="preserve"> PAGE </w:instrText>
    </w:r>
    <w:r w:rsidR="002D3D7E" w:rsidRPr="009B7215">
      <w:rPr>
        <w:rStyle w:val="PageNumber"/>
        <w:i/>
        <w:iCs/>
        <w:sz w:val="20"/>
        <w:szCs w:val="20"/>
      </w:rPr>
      <w:fldChar w:fldCharType="separate"/>
    </w:r>
    <w:r w:rsidR="006B6E94">
      <w:rPr>
        <w:rStyle w:val="PageNumber"/>
        <w:i/>
        <w:iCs/>
        <w:noProof/>
        <w:sz w:val="20"/>
        <w:szCs w:val="20"/>
      </w:rPr>
      <w:t>8</w:t>
    </w:r>
    <w:r w:rsidR="002D3D7E" w:rsidRPr="009B7215">
      <w:rPr>
        <w:rStyle w:val="PageNumber"/>
        <w:i/>
        <w:iCs/>
        <w:sz w:val="20"/>
        <w:szCs w:val="20"/>
      </w:rPr>
      <w:fldChar w:fldCharType="end"/>
    </w:r>
  </w:p>
  <w:p w14:paraId="669320BC" w14:textId="71278271" w:rsidR="002D3D7E" w:rsidRPr="009B7215" w:rsidRDefault="00173180" w:rsidP="006A7D72">
    <w:pPr>
      <w:pStyle w:val="Header"/>
      <w:ind w:left="-360" w:right="-615"/>
      <w:rPr>
        <w:i/>
        <w:iCs/>
        <w:sz w:val="20"/>
        <w:szCs w:val="20"/>
      </w:rPr>
    </w:pPr>
    <w:r>
      <w:rPr>
        <w:rStyle w:val="PageNumber"/>
        <w:i/>
        <w:iCs/>
        <w:sz w:val="20"/>
        <w:szCs w:val="20"/>
      </w:rPr>
      <w:t>January,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986CB" w14:textId="77777777" w:rsidR="00173180" w:rsidRDefault="00173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E39"/>
    <w:multiLevelType w:val="hybridMultilevel"/>
    <w:tmpl w:val="7F124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7178B"/>
    <w:multiLevelType w:val="multilevel"/>
    <w:tmpl w:val="DD30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F0D9B"/>
    <w:multiLevelType w:val="hybridMultilevel"/>
    <w:tmpl w:val="80DE3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335DC"/>
    <w:multiLevelType w:val="hybridMultilevel"/>
    <w:tmpl w:val="C2B8A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61535"/>
    <w:multiLevelType w:val="hybridMultilevel"/>
    <w:tmpl w:val="9D122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7540A"/>
    <w:multiLevelType w:val="hybridMultilevel"/>
    <w:tmpl w:val="94108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36376"/>
    <w:multiLevelType w:val="multilevel"/>
    <w:tmpl w:val="A6D2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52E96"/>
    <w:multiLevelType w:val="hybridMultilevel"/>
    <w:tmpl w:val="007E45BA"/>
    <w:lvl w:ilvl="0" w:tplc="987A3080">
      <w:start w:val="2005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3C6217"/>
    <w:multiLevelType w:val="hybridMultilevel"/>
    <w:tmpl w:val="99280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E72D49"/>
    <w:multiLevelType w:val="hybridMultilevel"/>
    <w:tmpl w:val="EEC46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A08B9"/>
    <w:multiLevelType w:val="multilevel"/>
    <w:tmpl w:val="B428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A70C2"/>
    <w:multiLevelType w:val="hybridMultilevel"/>
    <w:tmpl w:val="75583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73C01"/>
    <w:multiLevelType w:val="multilevel"/>
    <w:tmpl w:val="9D12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E3518"/>
    <w:multiLevelType w:val="hybridMultilevel"/>
    <w:tmpl w:val="45705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E2E02"/>
    <w:multiLevelType w:val="multilevel"/>
    <w:tmpl w:val="4570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C408FD"/>
    <w:multiLevelType w:val="hybridMultilevel"/>
    <w:tmpl w:val="9944304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97B62DB"/>
    <w:multiLevelType w:val="hybridMultilevel"/>
    <w:tmpl w:val="9CB4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57FF7"/>
    <w:multiLevelType w:val="hybridMultilevel"/>
    <w:tmpl w:val="DEDE9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85934"/>
    <w:multiLevelType w:val="hybridMultilevel"/>
    <w:tmpl w:val="AB0C8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4651D"/>
    <w:multiLevelType w:val="hybridMultilevel"/>
    <w:tmpl w:val="C2E0A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C01203"/>
    <w:multiLevelType w:val="hybridMultilevel"/>
    <w:tmpl w:val="75F00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7842BE"/>
    <w:multiLevelType w:val="hybridMultilevel"/>
    <w:tmpl w:val="84CAD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E15E7"/>
    <w:multiLevelType w:val="hybridMultilevel"/>
    <w:tmpl w:val="5DDEA47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C551CDD"/>
    <w:multiLevelType w:val="multilevel"/>
    <w:tmpl w:val="EEC4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4082B"/>
    <w:multiLevelType w:val="multilevel"/>
    <w:tmpl w:val="7F12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A0D73"/>
    <w:multiLevelType w:val="multilevel"/>
    <w:tmpl w:val="C2E0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4E07BB"/>
    <w:multiLevelType w:val="hybridMultilevel"/>
    <w:tmpl w:val="A6D24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050C09"/>
    <w:multiLevelType w:val="multilevel"/>
    <w:tmpl w:val="74FC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9F7CD1"/>
    <w:multiLevelType w:val="hybridMultilevel"/>
    <w:tmpl w:val="74FC8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0F">
      <w:start w:val="1"/>
      <w:numFmt w:val="decimal"/>
      <w:lvlText w:val="%2."/>
      <w:lvlJc w:val="left"/>
      <w:pPr>
        <w:tabs>
          <w:tab w:val="num" w:pos="1440"/>
        </w:tabs>
        <w:ind w:left="1440" w:righ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961ADB"/>
    <w:multiLevelType w:val="hybridMultilevel"/>
    <w:tmpl w:val="F1584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24296"/>
    <w:multiLevelType w:val="hybridMultilevel"/>
    <w:tmpl w:val="62B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01B6D"/>
    <w:multiLevelType w:val="hybridMultilevel"/>
    <w:tmpl w:val="FF482866"/>
    <w:lvl w:ilvl="0" w:tplc="4F469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860094"/>
    <w:multiLevelType w:val="hybridMultilevel"/>
    <w:tmpl w:val="9C027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17"/>
  </w:num>
  <w:num w:numId="5">
    <w:abstractNumId w:val="20"/>
  </w:num>
  <w:num w:numId="6">
    <w:abstractNumId w:val="21"/>
  </w:num>
  <w:num w:numId="7">
    <w:abstractNumId w:val="30"/>
  </w:num>
  <w:num w:numId="8">
    <w:abstractNumId w:val="28"/>
  </w:num>
  <w:num w:numId="9">
    <w:abstractNumId w:val="4"/>
  </w:num>
  <w:num w:numId="10">
    <w:abstractNumId w:val="3"/>
  </w:num>
  <w:num w:numId="11">
    <w:abstractNumId w:val="11"/>
  </w:num>
  <w:num w:numId="12">
    <w:abstractNumId w:val="18"/>
  </w:num>
  <w:num w:numId="13">
    <w:abstractNumId w:val="2"/>
  </w:num>
  <w:num w:numId="14">
    <w:abstractNumId w:val="32"/>
  </w:num>
  <w:num w:numId="15">
    <w:abstractNumId w:val="19"/>
  </w:num>
  <w:num w:numId="16">
    <w:abstractNumId w:val="8"/>
  </w:num>
  <w:num w:numId="17">
    <w:abstractNumId w:val="25"/>
  </w:num>
  <w:num w:numId="18">
    <w:abstractNumId w:val="9"/>
  </w:num>
  <w:num w:numId="19">
    <w:abstractNumId w:val="23"/>
  </w:num>
  <w:num w:numId="20">
    <w:abstractNumId w:val="0"/>
  </w:num>
  <w:num w:numId="21">
    <w:abstractNumId w:val="24"/>
  </w:num>
  <w:num w:numId="22">
    <w:abstractNumId w:val="5"/>
  </w:num>
  <w:num w:numId="23">
    <w:abstractNumId w:val="13"/>
  </w:num>
  <w:num w:numId="24">
    <w:abstractNumId w:val="10"/>
  </w:num>
  <w:num w:numId="25">
    <w:abstractNumId w:val="26"/>
  </w:num>
  <w:num w:numId="26">
    <w:abstractNumId w:val="27"/>
  </w:num>
  <w:num w:numId="27">
    <w:abstractNumId w:val="31"/>
  </w:num>
  <w:num w:numId="28">
    <w:abstractNumId w:val="12"/>
  </w:num>
  <w:num w:numId="29">
    <w:abstractNumId w:val="14"/>
  </w:num>
  <w:num w:numId="30">
    <w:abstractNumId w:val="6"/>
  </w:num>
  <w:num w:numId="31">
    <w:abstractNumId w:val="16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D"/>
    <w:rsid w:val="000031D5"/>
    <w:rsid w:val="0000580F"/>
    <w:rsid w:val="00014ED8"/>
    <w:rsid w:val="00015394"/>
    <w:rsid w:val="00015736"/>
    <w:rsid w:val="00031150"/>
    <w:rsid w:val="0004208E"/>
    <w:rsid w:val="0004403A"/>
    <w:rsid w:val="000538FF"/>
    <w:rsid w:val="0005446B"/>
    <w:rsid w:val="000565AE"/>
    <w:rsid w:val="00062206"/>
    <w:rsid w:val="00065400"/>
    <w:rsid w:val="00074F20"/>
    <w:rsid w:val="00075BB3"/>
    <w:rsid w:val="00097B12"/>
    <w:rsid w:val="000B2D49"/>
    <w:rsid w:val="000D4B79"/>
    <w:rsid w:val="000E68F7"/>
    <w:rsid w:val="000E6F39"/>
    <w:rsid w:val="000F3519"/>
    <w:rsid w:val="00101B8F"/>
    <w:rsid w:val="00134353"/>
    <w:rsid w:val="00136189"/>
    <w:rsid w:val="00143611"/>
    <w:rsid w:val="0015682E"/>
    <w:rsid w:val="00163C84"/>
    <w:rsid w:val="001662AB"/>
    <w:rsid w:val="00173180"/>
    <w:rsid w:val="001746A6"/>
    <w:rsid w:val="00175376"/>
    <w:rsid w:val="001829E9"/>
    <w:rsid w:val="001A0DFD"/>
    <w:rsid w:val="001A6638"/>
    <w:rsid w:val="001B4D51"/>
    <w:rsid w:val="001C244A"/>
    <w:rsid w:val="001C48F7"/>
    <w:rsid w:val="001C5EED"/>
    <w:rsid w:val="001D3875"/>
    <w:rsid w:val="001D4807"/>
    <w:rsid w:val="001D52C1"/>
    <w:rsid w:val="001E4F44"/>
    <w:rsid w:val="001E5A19"/>
    <w:rsid w:val="001F1EC7"/>
    <w:rsid w:val="001F4577"/>
    <w:rsid w:val="00201A5D"/>
    <w:rsid w:val="00210CF7"/>
    <w:rsid w:val="00212604"/>
    <w:rsid w:val="00216B36"/>
    <w:rsid w:val="00217AD3"/>
    <w:rsid w:val="002226C2"/>
    <w:rsid w:val="0023102F"/>
    <w:rsid w:val="00231A6C"/>
    <w:rsid w:val="00232B6A"/>
    <w:rsid w:val="0023666C"/>
    <w:rsid w:val="00267B32"/>
    <w:rsid w:val="0027732B"/>
    <w:rsid w:val="00297B64"/>
    <w:rsid w:val="00297D49"/>
    <w:rsid w:val="002D3D7E"/>
    <w:rsid w:val="002E5165"/>
    <w:rsid w:val="002F7358"/>
    <w:rsid w:val="002F7AB3"/>
    <w:rsid w:val="002F7BB9"/>
    <w:rsid w:val="00325845"/>
    <w:rsid w:val="00331855"/>
    <w:rsid w:val="00331DF1"/>
    <w:rsid w:val="00332D1B"/>
    <w:rsid w:val="00335134"/>
    <w:rsid w:val="00337FA6"/>
    <w:rsid w:val="00375F2B"/>
    <w:rsid w:val="00380E3D"/>
    <w:rsid w:val="0038461E"/>
    <w:rsid w:val="00387ED7"/>
    <w:rsid w:val="00397633"/>
    <w:rsid w:val="003A4AEC"/>
    <w:rsid w:val="003B0CF8"/>
    <w:rsid w:val="003B14BA"/>
    <w:rsid w:val="003B5B6E"/>
    <w:rsid w:val="003C4B7E"/>
    <w:rsid w:val="003D2523"/>
    <w:rsid w:val="003D5BD1"/>
    <w:rsid w:val="003F0F67"/>
    <w:rsid w:val="00400CD8"/>
    <w:rsid w:val="00403368"/>
    <w:rsid w:val="00406DA6"/>
    <w:rsid w:val="00417892"/>
    <w:rsid w:val="00420036"/>
    <w:rsid w:val="00432712"/>
    <w:rsid w:val="00462D09"/>
    <w:rsid w:val="0047104D"/>
    <w:rsid w:val="00471057"/>
    <w:rsid w:val="00471D7B"/>
    <w:rsid w:val="00472FC8"/>
    <w:rsid w:val="00474E3D"/>
    <w:rsid w:val="004A295D"/>
    <w:rsid w:val="004A47CC"/>
    <w:rsid w:val="004C1F5F"/>
    <w:rsid w:val="004C2C1E"/>
    <w:rsid w:val="004C3E6C"/>
    <w:rsid w:val="004F0BFA"/>
    <w:rsid w:val="00547A0D"/>
    <w:rsid w:val="00550EE8"/>
    <w:rsid w:val="00553EEE"/>
    <w:rsid w:val="00564406"/>
    <w:rsid w:val="00577613"/>
    <w:rsid w:val="00592B9C"/>
    <w:rsid w:val="00597BBA"/>
    <w:rsid w:val="005A24FF"/>
    <w:rsid w:val="005A27A3"/>
    <w:rsid w:val="005A3065"/>
    <w:rsid w:val="005A5FA6"/>
    <w:rsid w:val="005B0DC9"/>
    <w:rsid w:val="005B4DE6"/>
    <w:rsid w:val="005D2212"/>
    <w:rsid w:val="005D6B38"/>
    <w:rsid w:val="005E1279"/>
    <w:rsid w:val="005E24EF"/>
    <w:rsid w:val="005E709C"/>
    <w:rsid w:val="006018C5"/>
    <w:rsid w:val="00632E77"/>
    <w:rsid w:val="00637AAB"/>
    <w:rsid w:val="00646BEB"/>
    <w:rsid w:val="00647D18"/>
    <w:rsid w:val="006528CF"/>
    <w:rsid w:val="00653B2D"/>
    <w:rsid w:val="00677CA4"/>
    <w:rsid w:val="00686A0F"/>
    <w:rsid w:val="00690954"/>
    <w:rsid w:val="00697A8D"/>
    <w:rsid w:val="006A0498"/>
    <w:rsid w:val="006A1B4E"/>
    <w:rsid w:val="006A3B57"/>
    <w:rsid w:val="006A42D0"/>
    <w:rsid w:val="006A5C69"/>
    <w:rsid w:val="006A60C5"/>
    <w:rsid w:val="006A7D72"/>
    <w:rsid w:val="006B3B67"/>
    <w:rsid w:val="006B6E94"/>
    <w:rsid w:val="006E4A7C"/>
    <w:rsid w:val="006F7C59"/>
    <w:rsid w:val="007035F0"/>
    <w:rsid w:val="00715A4C"/>
    <w:rsid w:val="00725636"/>
    <w:rsid w:val="00725A7F"/>
    <w:rsid w:val="007261A3"/>
    <w:rsid w:val="007324C3"/>
    <w:rsid w:val="00733F77"/>
    <w:rsid w:val="0076155F"/>
    <w:rsid w:val="007624A1"/>
    <w:rsid w:val="00765443"/>
    <w:rsid w:val="00765FFB"/>
    <w:rsid w:val="00772F13"/>
    <w:rsid w:val="00782A48"/>
    <w:rsid w:val="00786666"/>
    <w:rsid w:val="007A0478"/>
    <w:rsid w:val="007A55A8"/>
    <w:rsid w:val="007A5627"/>
    <w:rsid w:val="007B3D8D"/>
    <w:rsid w:val="007B5293"/>
    <w:rsid w:val="007C0E68"/>
    <w:rsid w:val="007C4612"/>
    <w:rsid w:val="007C661D"/>
    <w:rsid w:val="007D279A"/>
    <w:rsid w:val="007D5F18"/>
    <w:rsid w:val="007E6774"/>
    <w:rsid w:val="007E6B41"/>
    <w:rsid w:val="007F5884"/>
    <w:rsid w:val="00800A00"/>
    <w:rsid w:val="00816967"/>
    <w:rsid w:val="00826838"/>
    <w:rsid w:val="00844F4B"/>
    <w:rsid w:val="00845808"/>
    <w:rsid w:val="00853852"/>
    <w:rsid w:val="00870A4F"/>
    <w:rsid w:val="0087471C"/>
    <w:rsid w:val="008906A4"/>
    <w:rsid w:val="008930CC"/>
    <w:rsid w:val="008A614D"/>
    <w:rsid w:val="008C074F"/>
    <w:rsid w:val="008C4A98"/>
    <w:rsid w:val="008D098B"/>
    <w:rsid w:val="008D538E"/>
    <w:rsid w:val="008F5B04"/>
    <w:rsid w:val="008F6484"/>
    <w:rsid w:val="009000B3"/>
    <w:rsid w:val="00901F21"/>
    <w:rsid w:val="009147BC"/>
    <w:rsid w:val="009158B5"/>
    <w:rsid w:val="0093502C"/>
    <w:rsid w:val="00964EC4"/>
    <w:rsid w:val="009757A6"/>
    <w:rsid w:val="009757D2"/>
    <w:rsid w:val="00977041"/>
    <w:rsid w:val="00981914"/>
    <w:rsid w:val="00991B4B"/>
    <w:rsid w:val="009A2A5F"/>
    <w:rsid w:val="009B11CE"/>
    <w:rsid w:val="009B4996"/>
    <w:rsid w:val="009B7215"/>
    <w:rsid w:val="009D7E92"/>
    <w:rsid w:val="009F6EB5"/>
    <w:rsid w:val="009F7AA5"/>
    <w:rsid w:val="00A026C8"/>
    <w:rsid w:val="00A119DD"/>
    <w:rsid w:val="00A15047"/>
    <w:rsid w:val="00A1583A"/>
    <w:rsid w:val="00A20437"/>
    <w:rsid w:val="00A21955"/>
    <w:rsid w:val="00A37DC9"/>
    <w:rsid w:val="00A83C24"/>
    <w:rsid w:val="00AB51BD"/>
    <w:rsid w:val="00AC12D3"/>
    <w:rsid w:val="00AD1218"/>
    <w:rsid w:val="00AE3F62"/>
    <w:rsid w:val="00B01F0E"/>
    <w:rsid w:val="00B07BF2"/>
    <w:rsid w:val="00B109DB"/>
    <w:rsid w:val="00B1495F"/>
    <w:rsid w:val="00B22205"/>
    <w:rsid w:val="00B236EB"/>
    <w:rsid w:val="00B27FED"/>
    <w:rsid w:val="00B37D8F"/>
    <w:rsid w:val="00B50777"/>
    <w:rsid w:val="00B562C2"/>
    <w:rsid w:val="00B67947"/>
    <w:rsid w:val="00B81D5B"/>
    <w:rsid w:val="00B83B51"/>
    <w:rsid w:val="00B83E57"/>
    <w:rsid w:val="00BA1CC8"/>
    <w:rsid w:val="00BA4001"/>
    <w:rsid w:val="00BC5DEB"/>
    <w:rsid w:val="00BD12D8"/>
    <w:rsid w:val="00BD6DBD"/>
    <w:rsid w:val="00BE77A1"/>
    <w:rsid w:val="00BF0B7C"/>
    <w:rsid w:val="00C01A75"/>
    <w:rsid w:val="00C04F99"/>
    <w:rsid w:val="00C05245"/>
    <w:rsid w:val="00C05801"/>
    <w:rsid w:val="00C13B74"/>
    <w:rsid w:val="00C22072"/>
    <w:rsid w:val="00C3009A"/>
    <w:rsid w:val="00C45E40"/>
    <w:rsid w:val="00C5303A"/>
    <w:rsid w:val="00C63913"/>
    <w:rsid w:val="00C70BC6"/>
    <w:rsid w:val="00C7702D"/>
    <w:rsid w:val="00C86CDC"/>
    <w:rsid w:val="00CA210B"/>
    <w:rsid w:val="00CA2C37"/>
    <w:rsid w:val="00CA521F"/>
    <w:rsid w:val="00CC4EBB"/>
    <w:rsid w:val="00CC5D59"/>
    <w:rsid w:val="00CD0FEA"/>
    <w:rsid w:val="00CD128B"/>
    <w:rsid w:val="00CD195B"/>
    <w:rsid w:val="00CE59CE"/>
    <w:rsid w:val="00CE6826"/>
    <w:rsid w:val="00D1011B"/>
    <w:rsid w:val="00D20158"/>
    <w:rsid w:val="00D2029D"/>
    <w:rsid w:val="00D26067"/>
    <w:rsid w:val="00D5043F"/>
    <w:rsid w:val="00D5210F"/>
    <w:rsid w:val="00D5648B"/>
    <w:rsid w:val="00D56BC3"/>
    <w:rsid w:val="00D7306B"/>
    <w:rsid w:val="00D811A3"/>
    <w:rsid w:val="00D827C2"/>
    <w:rsid w:val="00D97B10"/>
    <w:rsid w:val="00DA1B8C"/>
    <w:rsid w:val="00DA3E14"/>
    <w:rsid w:val="00DC137D"/>
    <w:rsid w:val="00DC655B"/>
    <w:rsid w:val="00DE065B"/>
    <w:rsid w:val="00DE3A82"/>
    <w:rsid w:val="00DE4A3F"/>
    <w:rsid w:val="00E03438"/>
    <w:rsid w:val="00E17141"/>
    <w:rsid w:val="00E31C96"/>
    <w:rsid w:val="00E32CE6"/>
    <w:rsid w:val="00E428D2"/>
    <w:rsid w:val="00E51F1D"/>
    <w:rsid w:val="00E55AD5"/>
    <w:rsid w:val="00E574DF"/>
    <w:rsid w:val="00E64F17"/>
    <w:rsid w:val="00E67813"/>
    <w:rsid w:val="00E709D2"/>
    <w:rsid w:val="00E710BC"/>
    <w:rsid w:val="00E750E4"/>
    <w:rsid w:val="00E8312B"/>
    <w:rsid w:val="00E83C35"/>
    <w:rsid w:val="00E91519"/>
    <w:rsid w:val="00EA1456"/>
    <w:rsid w:val="00EA63AF"/>
    <w:rsid w:val="00EA77B3"/>
    <w:rsid w:val="00EB4CA2"/>
    <w:rsid w:val="00EB6B60"/>
    <w:rsid w:val="00EC1564"/>
    <w:rsid w:val="00EC6C5C"/>
    <w:rsid w:val="00EC745A"/>
    <w:rsid w:val="00ED060F"/>
    <w:rsid w:val="00EE0B19"/>
    <w:rsid w:val="00F00916"/>
    <w:rsid w:val="00F13B26"/>
    <w:rsid w:val="00F22114"/>
    <w:rsid w:val="00F3287B"/>
    <w:rsid w:val="00F41861"/>
    <w:rsid w:val="00F558C9"/>
    <w:rsid w:val="00F6402F"/>
    <w:rsid w:val="00F66FD0"/>
    <w:rsid w:val="00F67531"/>
    <w:rsid w:val="00F70CBA"/>
    <w:rsid w:val="00F716B8"/>
    <w:rsid w:val="00F848FB"/>
    <w:rsid w:val="00F84A3F"/>
    <w:rsid w:val="00F923BB"/>
    <w:rsid w:val="00FA005B"/>
    <w:rsid w:val="00FB436C"/>
    <w:rsid w:val="00FD7DE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61717"/>
  <w15:docId w15:val="{2C08B1F6-DDC5-43C2-91E1-DF4471DC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45E4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cs="Miriam"/>
      <w:lang w:val="en-GB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5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A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AD5"/>
  </w:style>
  <w:style w:type="character" w:styleId="Hyperlink">
    <w:name w:val="Hyperlink"/>
    <w:rsid w:val="00163C84"/>
    <w:rPr>
      <w:color w:val="0000FF"/>
      <w:u w:val="single"/>
    </w:rPr>
  </w:style>
  <w:style w:type="paragraph" w:styleId="BalloonText">
    <w:name w:val="Balloon Text"/>
    <w:basedOn w:val="Normal"/>
    <w:semiHidden/>
    <w:rsid w:val="00B562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268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6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68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6838"/>
    <w:rPr>
      <w:b/>
      <w:bCs/>
    </w:rPr>
  </w:style>
  <w:style w:type="paragraph" w:styleId="ListParagraph">
    <w:name w:val="List Paragraph"/>
    <w:basedOn w:val="Normal"/>
    <w:uiPriority w:val="34"/>
    <w:qFormat/>
    <w:rsid w:val="00C530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0437"/>
  </w:style>
  <w:style w:type="paragraph" w:customStyle="1" w:styleId="volissue">
    <w:name w:val="volissue"/>
    <w:basedOn w:val="Normal"/>
    <w:rsid w:val="00A20437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wad.abutair@aauj.edu" TargetMode="External"/><Relationship Id="rId13" Type="http://schemas.openxmlformats.org/officeDocument/2006/relationships/hyperlink" Target="http://www.sciencedirect.com/science/article/pii/S221255581300116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djawadat@gmail.com" TargetMode="External"/><Relationship Id="rId12" Type="http://schemas.openxmlformats.org/officeDocument/2006/relationships/hyperlink" Target="http://www.sciencedirect.com/science/article/pii/S221255581300116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Large+facial+lymphatic+malformation+treatment+using+sclerosing+agent+followed+by+surgical+resection%3A+clinical+and+pathology+repor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article/pii/S221255581300116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/science/journal/22125558/26/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direct.com/science/article/pii/S221255581300116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2212555813001166" TargetMode="External"/><Relationship Id="rId14" Type="http://schemas.openxmlformats.org/officeDocument/2006/relationships/hyperlink" Target="http://www.sciencedirect.com/science/journal/2212555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2005</vt:lpstr>
    </vt:vector>
  </TitlesOfParts>
  <Company>Hadassah University Hospital</Company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2005</dc:title>
  <dc:creator>Shifra Fraifeld</dc:creator>
  <cp:lastModifiedBy>jawad</cp:lastModifiedBy>
  <cp:revision>2</cp:revision>
  <cp:lastPrinted>2005-09-27T07:48:00Z</cp:lastPrinted>
  <dcterms:created xsi:type="dcterms:W3CDTF">2018-02-19T17:52:00Z</dcterms:created>
  <dcterms:modified xsi:type="dcterms:W3CDTF">2018-02-19T17:52:00Z</dcterms:modified>
</cp:coreProperties>
</file>